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00" w:before="1600" w:lineRule="auto"/>
        <w:jc w:val="left"/>
        <w:rPr/>
      </w:pPr>
      <w:r w:rsidDel="00000000" w:rsidR="00000000" w:rsidRPr="00000000">
        <w:rPr/>
        <w:drawing>
          <wp:inline distB="0" distT="0" distL="0" distR="0">
            <wp:extent cx="1619250" cy="571500"/>
            <wp:effectExtent b="0" l="0" r="0" t="0"/>
            <wp:docPr id="1"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1619250" cy="5715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60" w:before="900" w:lineRule="auto"/>
        <w:rPr/>
      </w:pPr>
      <w:r w:rsidDel="00000000" w:rsidR="00000000" w:rsidRPr="00000000">
        <w:rPr>
          <w:rFonts w:ascii="Arial" w:cs="Arial" w:eastAsia="Arial" w:hAnsi="Arial"/>
          <w:b w:val="1"/>
          <w:bCs w:val="1"/>
          <w:color w:val="1dc690"/>
          <w:sz w:val="22"/>
          <w:szCs w:val="22"/>
          <w:rtl w:val="0"/>
        </w:rPr>
        <w:t xml:space="preserve">COMPANY FORMATION &amp; GOVERNANCE — TEMPLATE</w:t>
      </w:r>
      <w:r w:rsidDel="00000000" w:rsidR="00000000" w:rsidRPr="00000000">
        <w:rPr>
          <w:rtl w:val="0"/>
        </w:rPr>
      </w:r>
    </w:p>
    <w:p w:rsidR="00000000" w:rsidDel="00000000" w:rsidP="00000000" w:rsidRDefault="00000000" w:rsidRPr="00000000" w14:paraId="00000003">
      <w:pPr>
        <w:spacing w:after="200" w:lineRule="auto"/>
        <w:rPr/>
      </w:pPr>
      <w:r w:rsidDel="00000000" w:rsidR="00000000" w:rsidRPr="00000000">
        <w:rPr>
          <w:rFonts w:ascii="Arial" w:cs="Arial" w:eastAsia="Arial" w:hAnsi="Arial"/>
          <w:b w:val="1"/>
          <w:bCs w:val="1"/>
          <w:color w:val="1c4670"/>
          <w:sz w:val="52"/>
          <w:szCs w:val="52"/>
          <w:rtl w:val="0"/>
        </w:rPr>
        <w:t xml:space="preserve">Board Minutes</w:t>
      </w:r>
      <w:r w:rsidDel="00000000" w:rsidR="00000000" w:rsidRPr="00000000">
        <w:rPr>
          <w:rtl w:val="0"/>
        </w:rPr>
      </w:r>
    </w:p>
    <w:p w:rsidR="00000000" w:rsidDel="00000000" w:rsidP="00000000" w:rsidRDefault="00000000" w:rsidRPr="00000000" w14:paraId="00000004">
      <w:pPr>
        <w:spacing w:after="1200" w:lineRule="auto"/>
        <w:rPr/>
      </w:pPr>
      <w:r w:rsidDel="00000000" w:rsidR="00000000" w:rsidRPr="00000000">
        <w:rPr>
          <w:rFonts w:ascii="Arial" w:cs="Arial" w:eastAsia="Arial" w:hAnsi="Arial"/>
          <w:color w:val="4a4a4a"/>
          <w:sz w:val="24"/>
          <w:szCs w:val="24"/>
          <w:rtl w:val="0"/>
        </w:rPr>
        <w:t xml:space="preserve">A standard format for recording directors’ decisions in line with the Companies Act 2014.</w:t>
      </w:r>
      <w:r w:rsidDel="00000000" w:rsidR="00000000" w:rsidRPr="00000000">
        <w:rPr>
          <w:rtl w:val="0"/>
        </w:rPr>
      </w:r>
    </w:p>
    <w:p w:rsidR="00000000" w:rsidDel="00000000" w:rsidP="00000000" w:rsidRDefault="00000000" w:rsidRPr="00000000" w14:paraId="00000005">
      <w:pPr>
        <w:pBdr>
          <w:top w:color="eaeae0" w:space="12" w:sz="6" w:val="single"/>
        </w:pBdr>
        <w:spacing w:before="3200" w:lineRule="auto"/>
        <w:rPr/>
      </w:pPr>
      <w:r w:rsidDel="00000000" w:rsidR="00000000" w:rsidRPr="00000000">
        <w:rPr>
          <w:rFonts w:ascii="Arial" w:cs="Arial" w:eastAsia="Arial" w:hAnsi="Arial"/>
          <w:color w:val="4a4a4a"/>
          <w:sz w:val="18"/>
          <w:szCs w:val="18"/>
          <w:rtl w:val="0"/>
        </w:rPr>
        <w:t xml:space="preserve">Forti Ltd.  |  Sandyford, Dublin 18  |  www.forti.ie</w:t>
      </w:r>
      <w:r w:rsidDel="00000000" w:rsidR="00000000" w:rsidRPr="00000000">
        <w:rPr>
          <w:rtl w:val="0"/>
        </w:rPr>
      </w:r>
    </w:p>
    <w:p w:rsidR="00000000" w:rsidDel="00000000" w:rsidP="00000000" w:rsidRDefault="00000000" w:rsidRPr="00000000" w14:paraId="00000006">
      <w:pPr>
        <w:rPr/>
        <w:sectPr>
          <w:pgSz w:h="16838" w:w="11906" w:orient="portrait"/>
          <w:pgMar w:bottom="720" w:top="720" w:left="900" w:right="900" w:header="708" w:footer="708"/>
          <w:pgNumType w:start="1"/>
        </w:sectPr>
      </w:pPr>
      <w:r w:rsidDel="00000000" w:rsidR="00000000" w:rsidRPr="00000000">
        <w:rPr>
          <w:rFonts w:ascii="Arial" w:cs="Arial" w:eastAsia="Arial" w:hAnsi="Arial"/>
          <w:i w:val="1"/>
          <w:iCs w:val="1"/>
          <w:color w:val="888888"/>
          <w:sz w:val="15"/>
          <w:szCs w:val="15"/>
          <w:rtl w:val="0"/>
        </w:rPr>
        <w:t xml:space="preserve">This template is provided for general guidance only and does not constitute legal, tax or professional advice. Forti Ltd. accepts no liability for its use. Always confirm current requirements at cro.ie, rbo.gov.ie or revenue.ie, or speak with your accountant.</w:t>
      </w:r>
      <w:r w:rsidDel="00000000" w:rsidR="00000000" w:rsidRPr="00000000">
        <w:rPr>
          <w:rtl w:val="0"/>
        </w:rPr>
      </w:r>
    </w:p>
    <w:p w:rsidR="00000000" w:rsidDel="00000000" w:rsidP="00000000" w:rsidRDefault="00000000" w:rsidRPr="00000000" w14:paraId="00000007">
      <w:pPr>
        <w:pStyle w:val="Heading1"/>
        <w:spacing w:after="160" w:before="200" w:lineRule="auto"/>
        <w:rPr/>
      </w:pPr>
      <w:r w:rsidDel="00000000" w:rsidR="00000000" w:rsidRPr="00000000">
        <w:rPr>
          <w:rFonts w:ascii="Arial" w:cs="Arial" w:eastAsia="Arial" w:hAnsi="Arial"/>
          <w:b w:val="1"/>
          <w:bCs w:val="1"/>
          <w:color w:val="1c4670"/>
          <w:sz w:val="32"/>
          <w:szCs w:val="32"/>
          <w:rtl w:val="0"/>
        </w:rPr>
        <w:t xml:space="preserve">Minutes of a Meeting of the Board of Directors</w:t>
      </w:r>
      <w:r w:rsidDel="00000000" w:rsidR="00000000" w:rsidRPr="00000000">
        <w:rPr>
          <w:rtl w:val="0"/>
        </w:rPr>
      </w:r>
    </w:p>
    <w:p w:rsidR="00000000" w:rsidDel="00000000" w:rsidP="00000000" w:rsidRDefault="00000000" w:rsidRPr="00000000" w14:paraId="00000008">
      <w:pPr>
        <w:pBdr>
          <w:bottom w:color="eaeae0" w:space="10" w:sz="6" w:val="single"/>
        </w:pBdr>
        <w:spacing w:after="300" w:line="280" w:lineRule="auto"/>
        <w:rPr/>
      </w:pPr>
      <w:r w:rsidDel="00000000" w:rsidR="00000000" w:rsidRPr="00000000">
        <w:rPr>
          <w:rFonts w:ascii="Arial" w:cs="Arial" w:eastAsia="Arial" w:hAnsi="Arial"/>
          <w:i w:val="1"/>
          <w:iCs w:val="1"/>
          <w:color w:val="333333"/>
          <w:sz w:val="22"/>
          <w:szCs w:val="22"/>
          <w:rtl w:val="0"/>
        </w:rPr>
        <w:t xml:space="preserve">Board minutes are the written record of decisions taken by a company’s directors. Every Irish company should keep them — they evidence that decisions were properly authorised, they’re what CRO, Revenue, a bank or an auditor will ask to see if a decision is ever questioned, and for certain matters (like availing of the dormant company audit exemption) a minute isn’t just good practice, it’s a statutory requirement.</w:t>
      </w:r>
      <w:r w:rsidDel="00000000" w:rsidR="00000000" w:rsidRPr="00000000">
        <w:rPr>
          <w:rtl w:val="0"/>
        </w:rPr>
      </w:r>
    </w:p>
    <w:tbl>
      <w:tblPr>
        <w:tblStyle w:val="Table1"/>
        <w:tblW w:w="935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2400"/>
        <w:gridCol w:w="6950"/>
        <w:tblGridChange w:id="0">
          <w:tblGrid>
            <w:gridCol w:w="2400"/>
            <w:gridCol w:w="6950"/>
          </w:tblGrid>
        </w:tblGridChange>
      </w:tblGrid>
      <w:tr>
        <w:trPr>
          <w:cantSplit w:val="0"/>
          <w:tblHeader w:val="0"/>
        </w:trPr>
        <w:tc>
          <w:tcPr>
            <w:tcMar>
              <w:bottom w:w="160.0" w:type="dxa"/>
            </w:tcMar>
          </w:tcPr>
          <w:p w:rsidR="00000000" w:rsidDel="00000000" w:rsidP="00000000" w:rsidRDefault="00000000" w:rsidRPr="00000000" w14:paraId="00000009">
            <w:pPr>
              <w:rPr/>
            </w:pPr>
            <w:r w:rsidDel="00000000" w:rsidR="00000000" w:rsidRPr="00000000">
              <w:rPr>
                <w:rFonts w:ascii="Arial" w:cs="Arial" w:eastAsia="Arial" w:hAnsi="Arial"/>
                <w:b w:val="1"/>
                <w:bCs w:val="1"/>
                <w:color w:val="1c4670"/>
                <w:sz w:val="21"/>
                <w:szCs w:val="21"/>
                <w:rtl w:val="0"/>
              </w:rPr>
              <w:t xml:space="preserve">Company Name:</w:t>
            </w:r>
            <w:r w:rsidDel="00000000" w:rsidR="00000000" w:rsidRPr="00000000">
              <w:rPr>
                <w:rtl w:val="0"/>
              </w:rPr>
            </w:r>
          </w:p>
        </w:tc>
        <w:tc>
          <w:tcPr>
            <w:tcBorders>
              <w:bottom w:color="999999" w:space="0" w:sz="4" w:val="single"/>
            </w:tcBorders>
            <w:tcMar>
              <w:bottom w:w="160.0" w:type="dxa"/>
            </w:tcMar>
          </w:tcPr>
          <w:p w:rsidR="00000000" w:rsidDel="00000000" w:rsidP="00000000" w:rsidRDefault="00000000" w:rsidRPr="00000000" w14:paraId="0000000A">
            <w:pPr>
              <w:rPr/>
            </w:pPr>
            <w:r w:rsidDel="00000000" w:rsidR="00000000" w:rsidRPr="00000000">
              <w:rPr>
                <w:rtl w:val="0"/>
              </w:rPr>
            </w:r>
          </w:p>
        </w:tc>
      </w:tr>
      <w:tr>
        <w:trPr>
          <w:cantSplit w:val="0"/>
          <w:tblHeader w:val="0"/>
        </w:trPr>
        <w:tc>
          <w:tcPr>
            <w:tcMar>
              <w:bottom w:w="160.0" w:type="dxa"/>
            </w:tcMar>
          </w:tcPr>
          <w:p w:rsidR="00000000" w:rsidDel="00000000" w:rsidP="00000000" w:rsidRDefault="00000000" w:rsidRPr="00000000" w14:paraId="0000000B">
            <w:pPr>
              <w:rPr/>
            </w:pPr>
            <w:r w:rsidDel="00000000" w:rsidR="00000000" w:rsidRPr="00000000">
              <w:rPr>
                <w:rFonts w:ascii="Arial" w:cs="Arial" w:eastAsia="Arial" w:hAnsi="Arial"/>
                <w:b w:val="1"/>
                <w:bCs w:val="1"/>
                <w:color w:val="1c4670"/>
                <w:sz w:val="21"/>
                <w:szCs w:val="21"/>
                <w:rtl w:val="0"/>
              </w:rPr>
              <w:t xml:space="preserve">Company Number:</w:t>
            </w:r>
            <w:r w:rsidDel="00000000" w:rsidR="00000000" w:rsidRPr="00000000">
              <w:rPr>
                <w:rtl w:val="0"/>
              </w:rPr>
            </w:r>
          </w:p>
        </w:tc>
        <w:tc>
          <w:tcPr>
            <w:tcBorders>
              <w:bottom w:color="999999" w:space="0" w:sz="4" w:val="single"/>
            </w:tcBorders>
            <w:tcMar>
              <w:bottom w:w="160.0" w:type="dxa"/>
            </w:tcMar>
          </w:tcPr>
          <w:p w:rsidR="00000000" w:rsidDel="00000000" w:rsidP="00000000" w:rsidRDefault="00000000" w:rsidRPr="00000000" w14:paraId="0000000C">
            <w:pPr>
              <w:rPr/>
            </w:pPr>
            <w:r w:rsidDel="00000000" w:rsidR="00000000" w:rsidRPr="00000000">
              <w:rPr>
                <w:rtl w:val="0"/>
              </w:rPr>
            </w:r>
          </w:p>
        </w:tc>
      </w:tr>
      <w:tr>
        <w:trPr>
          <w:cantSplit w:val="0"/>
          <w:tblHeader w:val="0"/>
        </w:trPr>
        <w:tc>
          <w:tcPr>
            <w:tcMar>
              <w:bottom w:w="160.0" w:type="dxa"/>
            </w:tcMar>
          </w:tcPr>
          <w:p w:rsidR="00000000" w:rsidDel="00000000" w:rsidP="00000000" w:rsidRDefault="00000000" w:rsidRPr="00000000" w14:paraId="0000000D">
            <w:pPr>
              <w:rPr/>
            </w:pPr>
            <w:r w:rsidDel="00000000" w:rsidR="00000000" w:rsidRPr="00000000">
              <w:rPr>
                <w:rFonts w:ascii="Arial" w:cs="Arial" w:eastAsia="Arial" w:hAnsi="Arial"/>
                <w:b w:val="1"/>
                <w:bCs w:val="1"/>
                <w:color w:val="1c4670"/>
                <w:sz w:val="21"/>
                <w:szCs w:val="21"/>
                <w:rtl w:val="0"/>
              </w:rPr>
              <w:t xml:space="preserve">Date of Meeting:</w:t>
            </w:r>
            <w:r w:rsidDel="00000000" w:rsidR="00000000" w:rsidRPr="00000000">
              <w:rPr>
                <w:rtl w:val="0"/>
              </w:rPr>
            </w:r>
          </w:p>
        </w:tc>
        <w:tc>
          <w:tcPr>
            <w:tcBorders>
              <w:bottom w:color="999999" w:space="0" w:sz="4" w:val="single"/>
            </w:tcBorders>
            <w:tcMar>
              <w:bottom w:w="160.0" w:type="dxa"/>
            </w:tcMar>
          </w:tcPr>
          <w:p w:rsidR="00000000" w:rsidDel="00000000" w:rsidP="00000000" w:rsidRDefault="00000000" w:rsidRPr="00000000" w14:paraId="0000000E">
            <w:pPr>
              <w:rPr/>
            </w:pPr>
            <w:r w:rsidDel="00000000" w:rsidR="00000000" w:rsidRPr="00000000">
              <w:rPr>
                <w:rtl w:val="0"/>
              </w:rPr>
            </w:r>
          </w:p>
        </w:tc>
      </w:tr>
      <w:tr>
        <w:trPr>
          <w:cantSplit w:val="0"/>
          <w:tblHeader w:val="0"/>
        </w:trPr>
        <w:tc>
          <w:tcPr>
            <w:tcMar>
              <w:bottom w:w="160.0" w:type="dxa"/>
            </w:tcMar>
          </w:tcPr>
          <w:p w:rsidR="00000000" w:rsidDel="00000000" w:rsidP="00000000" w:rsidRDefault="00000000" w:rsidRPr="00000000" w14:paraId="0000000F">
            <w:pPr>
              <w:rPr/>
            </w:pPr>
            <w:r w:rsidDel="00000000" w:rsidR="00000000" w:rsidRPr="00000000">
              <w:rPr>
                <w:rFonts w:ascii="Arial" w:cs="Arial" w:eastAsia="Arial" w:hAnsi="Arial"/>
                <w:b w:val="1"/>
                <w:bCs w:val="1"/>
                <w:color w:val="1c4670"/>
                <w:sz w:val="21"/>
                <w:szCs w:val="21"/>
                <w:rtl w:val="0"/>
              </w:rPr>
              <w:t xml:space="preserve">Time:</w:t>
            </w:r>
            <w:r w:rsidDel="00000000" w:rsidR="00000000" w:rsidRPr="00000000">
              <w:rPr>
                <w:rtl w:val="0"/>
              </w:rPr>
            </w:r>
          </w:p>
        </w:tc>
        <w:tc>
          <w:tcPr>
            <w:tcBorders>
              <w:bottom w:color="999999" w:space="0" w:sz="4" w:val="single"/>
            </w:tcBorders>
            <w:tcMar>
              <w:bottom w:w="160.0" w:type="dxa"/>
            </w:tcMar>
          </w:tcPr>
          <w:p w:rsidR="00000000" w:rsidDel="00000000" w:rsidP="00000000" w:rsidRDefault="00000000" w:rsidRPr="00000000" w14:paraId="00000010">
            <w:pPr>
              <w:rPr/>
            </w:pPr>
            <w:r w:rsidDel="00000000" w:rsidR="00000000" w:rsidRPr="00000000">
              <w:rPr>
                <w:rtl w:val="0"/>
              </w:rPr>
            </w:r>
          </w:p>
        </w:tc>
      </w:tr>
      <w:tr>
        <w:trPr>
          <w:cantSplit w:val="0"/>
          <w:tblHeader w:val="0"/>
        </w:trPr>
        <w:tc>
          <w:tcPr>
            <w:tcMar>
              <w:bottom w:w="160.0" w:type="dxa"/>
            </w:tcMar>
          </w:tcPr>
          <w:p w:rsidR="00000000" w:rsidDel="00000000" w:rsidP="00000000" w:rsidRDefault="00000000" w:rsidRPr="00000000" w14:paraId="00000011">
            <w:pPr>
              <w:rPr/>
            </w:pPr>
            <w:r w:rsidDel="00000000" w:rsidR="00000000" w:rsidRPr="00000000">
              <w:rPr>
                <w:rFonts w:ascii="Arial" w:cs="Arial" w:eastAsia="Arial" w:hAnsi="Arial"/>
                <w:b w:val="1"/>
                <w:bCs w:val="1"/>
                <w:color w:val="1c4670"/>
                <w:sz w:val="21"/>
                <w:szCs w:val="21"/>
                <w:rtl w:val="0"/>
              </w:rPr>
              <w:t xml:space="preserve">Location / Format:</w:t>
            </w:r>
            <w:r w:rsidDel="00000000" w:rsidR="00000000" w:rsidRPr="00000000">
              <w:rPr>
                <w:rtl w:val="0"/>
              </w:rPr>
            </w:r>
          </w:p>
        </w:tc>
        <w:tc>
          <w:tcPr>
            <w:tcBorders>
              <w:bottom w:color="999999" w:space="0" w:sz="4" w:val="single"/>
            </w:tcBorders>
            <w:tcMar>
              <w:bottom w:w="160.0" w:type="dxa"/>
            </w:tcMar>
          </w:tcPr>
          <w:p w:rsidR="00000000" w:rsidDel="00000000" w:rsidP="00000000" w:rsidRDefault="00000000" w:rsidRPr="00000000" w14:paraId="00000012">
            <w:pPr>
              <w:rPr/>
            </w:pPr>
            <w:r w:rsidDel="00000000" w:rsidR="00000000" w:rsidRPr="00000000">
              <w:rPr>
                <w:rtl w:val="0"/>
              </w:rPr>
            </w:r>
          </w:p>
        </w:tc>
      </w:tr>
    </w:tbl>
    <w:p w:rsidR="00000000" w:rsidDel="00000000" w:rsidP="00000000" w:rsidRDefault="00000000" w:rsidRPr="00000000" w14:paraId="00000013">
      <w:pPr>
        <w:spacing w:after="160" w:lineRule="auto"/>
        <w:rPr/>
      </w:pPr>
      <w:r w:rsidDel="00000000" w:rsidR="00000000" w:rsidRPr="00000000">
        <w:rPr>
          <w:rtl w:val="0"/>
        </w:rPr>
      </w:r>
    </w:p>
    <w:p w:rsidR="00000000" w:rsidDel="00000000" w:rsidP="00000000" w:rsidRDefault="00000000" w:rsidRPr="00000000" w14:paraId="00000014">
      <w:pPr>
        <w:pStyle w:val="Heading2"/>
        <w:spacing w:after="120" w:before="260" w:lineRule="auto"/>
        <w:rPr/>
      </w:pPr>
      <w:r w:rsidDel="00000000" w:rsidR="00000000" w:rsidRPr="00000000">
        <w:rPr>
          <w:rFonts w:ascii="Arial" w:cs="Arial" w:eastAsia="Arial" w:hAnsi="Arial"/>
          <w:b w:val="1"/>
          <w:bCs w:val="1"/>
          <w:color w:val="1c4670"/>
          <w:sz w:val="24"/>
          <w:szCs w:val="24"/>
          <w:rtl w:val="0"/>
        </w:rPr>
        <w:t xml:space="preserve">1. Attendance</w:t>
      </w:r>
      <w:r w:rsidDel="00000000" w:rsidR="00000000" w:rsidRPr="00000000">
        <w:rPr>
          <w:rtl w:val="0"/>
        </w:rPr>
      </w:r>
    </w:p>
    <w:p w:rsidR="00000000" w:rsidDel="00000000" w:rsidP="00000000" w:rsidRDefault="00000000" w:rsidRPr="00000000" w14:paraId="00000015">
      <w:pPr>
        <w:spacing w:after="140" w:line="276" w:lineRule="auto"/>
        <w:rPr/>
      </w:pPr>
      <w:r w:rsidDel="00000000" w:rsidR="00000000" w:rsidRPr="00000000">
        <w:rPr>
          <w:rFonts w:ascii="Arial" w:cs="Arial" w:eastAsia="Arial" w:hAnsi="Arial"/>
          <w:color w:val="222222"/>
          <w:sz w:val="21"/>
          <w:szCs w:val="21"/>
          <w:rtl w:val="0"/>
        </w:rPr>
        <w:t xml:space="preserve">Record every director present, joining remotely, or sending apologies. A quorum of directors must be present for the meeting to be validly held (check your company’s constitution — the default under the Companies Act 2014 is two directors, unless it is a single-director LTD company).</w:t>
      </w:r>
      <w:r w:rsidDel="00000000" w:rsidR="00000000" w:rsidRPr="00000000">
        <w:rPr>
          <w:rtl w:val="0"/>
        </w:rPr>
      </w:r>
    </w:p>
    <w:tbl>
      <w:tblPr>
        <w:tblStyle w:val="Table2"/>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117"/>
        <w:gridCol w:w="3117"/>
        <w:gridCol w:w="3116"/>
        <w:tblGridChange w:id="0">
          <w:tblGrid>
            <w:gridCol w:w="3117"/>
            <w:gridCol w:w="3117"/>
            <w:gridCol w:w="3116"/>
          </w:tblGrid>
        </w:tblGridChange>
      </w:tblGrid>
      <w:tr>
        <w:trPr>
          <w:cantSplit w:val="0"/>
          <w:tblHeader w:val="1"/>
        </w:trPr>
        <w:tc>
          <w:tcPr>
            <w:shd w:fill="1c4670" w:val="clear"/>
            <w:tcMar>
              <w:top w:w="100.0" w:type="dxa"/>
              <w:left w:w="100.0" w:type="dxa"/>
              <w:bottom w:w="100.0" w:type="dxa"/>
              <w:right w:w="100.0" w:type="dxa"/>
            </w:tcMar>
          </w:tcPr>
          <w:p w:rsidR="00000000" w:rsidDel="00000000" w:rsidP="00000000" w:rsidRDefault="00000000" w:rsidRPr="00000000" w14:paraId="00000016">
            <w:pPr>
              <w:rPr/>
            </w:pPr>
            <w:r w:rsidDel="00000000" w:rsidR="00000000" w:rsidRPr="00000000">
              <w:rPr>
                <w:rFonts w:ascii="Arial" w:cs="Arial" w:eastAsia="Arial" w:hAnsi="Arial"/>
                <w:b w:val="1"/>
                <w:bCs w:val="1"/>
                <w:color w:val="ffffff"/>
                <w:sz w:val="19"/>
                <w:szCs w:val="19"/>
                <w:rtl w:val="0"/>
              </w:rPr>
              <w:t xml:space="preserve">Director Name</w:t>
            </w:r>
            <w:r w:rsidDel="00000000" w:rsidR="00000000" w:rsidRPr="00000000">
              <w:rPr>
                <w:rtl w:val="0"/>
              </w:rPr>
            </w:r>
          </w:p>
        </w:tc>
        <w:tc>
          <w:tcPr>
            <w:shd w:fill="1c4670" w:val="clear"/>
            <w:tcMar>
              <w:top w:w="100.0" w:type="dxa"/>
              <w:left w:w="100.0" w:type="dxa"/>
              <w:bottom w:w="100.0" w:type="dxa"/>
              <w:right w:w="100.0" w:type="dxa"/>
            </w:tcMar>
          </w:tcPr>
          <w:p w:rsidR="00000000" w:rsidDel="00000000" w:rsidP="00000000" w:rsidRDefault="00000000" w:rsidRPr="00000000" w14:paraId="00000017">
            <w:pPr>
              <w:rPr/>
            </w:pPr>
            <w:r w:rsidDel="00000000" w:rsidR="00000000" w:rsidRPr="00000000">
              <w:rPr>
                <w:rFonts w:ascii="Arial" w:cs="Arial" w:eastAsia="Arial" w:hAnsi="Arial"/>
                <w:b w:val="1"/>
                <w:bCs w:val="1"/>
                <w:color w:val="ffffff"/>
                <w:sz w:val="19"/>
                <w:szCs w:val="19"/>
                <w:rtl w:val="0"/>
              </w:rPr>
              <w:t xml:space="preserve">Present / Apologies</w:t>
            </w:r>
            <w:r w:rsidDel="00000000" w:rsidR="00000000" w:rsidRPr="00000000">
              <w:rPr>
                <w:rtl w:val="0"/>
              </w:rPr>
            </w:r>
          </w:p>
        </w:tc>
        <w:tc>
          <w:tcPr>
            <w:shd w:fill="1c4670" w:val="clear"/>
            <w:tcMar>
              <w:top w:w="100.0" w:type="dxa"/>
              <w:left w:w="100.0" w:type="dxa"/>
              <w:bottom w:w="100.0" w:type="dxa"/>
              <w:right w:w="100.0" w:type="dxa"/>
            </w:tcMar>
          </w:tcPr>
          <w:p w:rsidR="00000000" w:rsidDel="00000000" w:rsidP="00000000" w:rsidRDefault="00000000" w:rsidRPr="00000000" w14:paraId="00000018">
            <w:pPr>
              <w:rPr/>
            </w:pPr>
            <w:r w:rsidDel="00000000" w:rsidR="00000000" w:rsidRPr="00000000">
              <w:rPr>
                <w:rFonts w:ascii="Arial" w:cs="Arial" w:eastAsia="Arial" w:hAnsi="Arial"/>
                <w:b w:val="1"/>
                <w:bCs w:val="1"/>
                <w:color w:val="ffffff"/>
                <w:sz w:val="19"/>
                <w:szCs w:val="19"/>
                <w:rtl w:val="0"/>
              </w:rPr>
              <w:t xml:space="preserve">Signature</w:t>
            </w:r>
            <w:r w:rsidDel="00000000" w:rsidR="00000000" w:rsidRPr="00000000">
              <w:rPr>
                <w:rtl w:val="0"/>
              </w:rPr>
            </w:r>
          </w:p>
        </w:tc>
      </w:tr>
      <w:tr>
        <w:trPr>
          <w:cantSplit w:val="0"/>
          <w:tblHeader w:val="0"/>
        </w:trPr>
        <w:tc>
          <w:tcPr>
            <w:tcMar>
              <w:top w:w="160.0" w:type="dxa"/>
              <w:left w:w="100.0" w:type="dxa"/>
              <w:bottom w:w="160.0" w:type="dxa"/>
              <w:right w:w="100.0" w:type="dxa"/>
            </w:tcMar>
          </w:tcPr>
          <w:p w:rsidR="00000000" w:rsidDel="00000000" w:rsidP="00000000" w:rsidRDefault="00000000" w:rsidRPr="00000000" w14:paraId="00000019">
            <w:pPr>
              <w:rPr/>
            </w:pPr>
            <w:r w:rsidDel="00000000" w:rsidR="00000000" w:rsidRPr="00000000">
              <w:rPr>
                <w:rFonts w:ascii="Arial" w:cs="Arial" w:eastAsia="Arial" w:hAnsi="Arial"/>
                <w:sz w:val="21"/>
                <w:szCs w:val="21"/>
                <w:rtl w:val="0"/>
              </w:rPr>
              <w:t xml:space="preserve"> </w:t>
            </w:r>
            <w:r w:rsidDel="00000000" w:rsidR="00000000" w:rsidRPr="00000000">
              <w:rPr>
                <w:rtl w:val="0"/>
              </w:rPr>
            </w:r>
          </w:p>
        </w:tc>
        <w:tc>
          <w:tcPr>
            <w:tcMar>
              <w:top w:w="160.0" w:type="dxa"/>
              <w:left w:w="100.0" w:type="dxa"/>
              <w:bottom w:w="160.0" w:type="dxa"/>
              <w:right w:w="100.0" w:type="dxa"/>
            </w:tcMar>
          </w:tcPr>
          <w:p w:rsidR="00000000" w:rsidDel="00000000" w:rsidP="00000000" w:rsidRDefault="00000000" w:rsidRPr="00000000" w14:paraId="0000001A">
            <w:pPr>
              <w:rPr/>
            </w:pPr>
            <w:r w:rsidDel="00000000" w:rsidR="00000000" w:rsidRPr="00000000">
              <w:rPr>
                <w:rFonts w:ascii="Arial" w:cs="Arial" w:eastAsia="Arial" w:hAnsi="Arial"/>
                <w:sz w:val="21"/>
                <w:szCs w:val="21"/>
                <w:rtl w:val="0"/>
              </w:rPr>
              <w:t xml:space="preserve"> </w:t>
            </w:r>
            <w:r w:rsidDel="00000000" w:rsidR="00000000" w:rsidRPr="00000000">
              <w:rPr>
                <w:rtl w:val="0"/>
              </w:rPr>
            </w:r>
          </w:p>
        </w:tc>
        <w:tc>
          <w:tcPr>
            <w:tcMar>
              <w:top w:w="160.0" w:type="dxa"/>
              <w:left w:w="100.0" w:type="dxa"/>
              <w:bottom w:w="160.0" w:type="dxa"/>
              <w:right w:w="100.0" w:type="dxa"/>
            </w:tcMar>
          </w:tcPr>
          <w:p w:rsidR="00000000" w:rsidDel="00000000" w:rsidP="00000000" w:rsidRDefault="00000000" w:rsidRPr="00000000" w14:paraId="0000001B">
            <w:pPr>
              <w:rPr/>
            </w:pPr>
            <w:r w:rsidDel="00000000" w:rsidR="00000000" w:rsidRPr="00000000">
              <w:rPr>
                <w:rFonts w:ascii="Arial" w:cs="Arial" w:eastAsia="Arial" w:hAnsi="Arial"/>
                <w:sz w:val="21"/>
                <w:szCs w:val="21"/>
                <w:rtl w:val="0"/>
              </w:rPr>
              <w:t xml:space="preserve"> </w:t>
            </w:r>
            <w:r w:rsidDel="00000000" w:rsidR="00000000" w:rsidRPr="00000000">
              <w:rPr>
                <w:rtl w:val="0"/>
              </w:rPr>
            </w:r>
          </w:p>
        </w:tc>
      </w:tr>
      <w:tr>
        <w:trPr>
          <w:cantSplit w:val="0"/>
          <w:tblHeader w:val="0"/>
        </w:trPr>
        <w:tc>
          <w:tcPr>
            <w:tcMar>
              <w:top w:w="160.0" w:type="dxa"/>
              <w:left w:w="100.0" w:type="dxa"/>
              <w:bottom w:w="160.0" w:type="dxa"/>
              <w:right w:w="100.0" w:type="dxa"/>
            </w:tcMar>
          </w:tcPr>
          <w:p w:rsidR="00000000" w:rsidDel="00000000" w:rsidP="00000000" w:rsidRDefault="00000000" w:rsidRPr="00000000" w14:paraId="0000001C">
            <w:pPr>
              <w:rPr/>
            </w:pPr>
            <w:r w:rsidDel="00000000" w:rsidR="00000000" w:rsidRPr="00000000">
              <w:rPr>
                <w:rFonts w:ascii="Arial" w:cs="Arial" w:eastAsia="Arial" w:hAnsi="Arial"/>
                <w:sz w:val="21"/>
                <w:szCs w:val="21"/>
                <w:rtl w:val="0"/>
              </w:rPr>
              <w:t xml:space="preserve"> </w:t>
            </w:r>
            <w:r w:rsidDel="00000000" w:rsidR="00000000" w:rsidRPr="00000000">
              <w:rPr>
                <w:rtl w:val="0"/>
              </w:rPr>
            </w:r>
          </w:p>
        </w:tc>
        <w:tc>
          <w:tcPr>
            <w:tcMar>
              <w:top w:w="160.0" w:type="dxa"/>
              <w:left w:w="100.0" w:type="dxa"/>
              <w:bottom w:w="160.0" w:type="dxa"/>
              <w:right w:w="100.0" w:type="dxa"/>
            </w:tcMar>
          </w:tcPr>
          <w:p w:rsidR="00000000" w:rsidDel="00000000" w:rsidP="00000000" w:rsidRDefault="00000000" w:rsidRPr="00000000" w14:paraId="0000001D">
            <w:pPr>
              <w:rPr/>
            </w:pPr>
            <w:r w:rsidDel="00000000" w:rsidR="00000000" w:rsidRPr="00000000">
              <w:rPr>
                <w:rFonts w:ascii="Arial" w:cs="Arial" w:eastAsia="Arial" w:hAnsi="Arial"/>
                <w:sz w:val="21"/>
                <w:szCs w:val="21"/>
                <w:rtl w:val="0"/>
              </w:rPr>
              <w:t xml:space="preserve"> </w:t>
            </w:r>
            <w:r w:rsidDel="00000000" w:rsidR="00000000" w:rsidRPr="00000000">
              <w:rPr>
                <w:rtl w:val="0"/>
              </w:rPr>
            </w:r>
          </w:p>
        </w:tc>
        <w:tc>
          <w:tcPr>
            <w:tcMar>
              <w:top w:w="160.0" w:type="dxa"/>
              <w:left w:w="100.0" w:type="dxa"/>
              <w:bottom w:w="160.0" w:type="dxa"/>
              <w:right w:w="100.0" w:type="dxa"/>
            </w:tcMar>
          </w:tcPr>
          <w:p w:rsidR="00000000" w:rsidDel="00000000" w:rsidP="00000000" w:rsidRDefault="00000000" w:rsidRPr="00000000" w14:paraId="0000001E">
            <w:pPr>
              <w:rPr/>
            </w:pPr>
            <w:r w:rsidDel="00000000" w:rsidR="00000000" w:rsidRPr="00000000">
              <w:rPr>
                <w:rFonts w:ascii="Arial" w:cs="Arial" w:eastAsia="Arial" w:hAnsi="Arial"/>
                <w:sz w:val="21"/>
                <w:szCs w:val="21"/>
                <w:rtl w:val="0"/>
              </w:rPr>
              <w:t xml:space="preserve"> </w:t>
            </w:r>
            <w:r w:rsidDel="00000000" w:rsidR="00000000" w:rsidRPr="00000000">
              <w:rPr>
                <w:rtl w:val="0"/>
              </w:rPr>
            </w:r>
          </w:p>
        </w:tc>
      </w:tr>
      <w:tr>
        <w:trPr>
          <w:cantSplit w:val="0"/>
          <w:tblHeader w:val="0"/>
        </w:trPr>
        <w:tc>
          <w:tcPr>
            <w:tcMar>
              <w:top w:w="160.0" w:type="dxa"/>
              <w:left w:w="100.0" w:type="dxa"/>
              <w:bottom w:w="160.0" w:type="dxa"/>
              <w:right w:w="100.0" w:type="dxa"/>
            </w:tcMar>
          </w:tcPr>
          <w:p w:rsidR="00000000" w:rsidDel="00000000" w:rsidP="00000000" w:rsidRDefault="00000000" w:rsidRPr="00000000" w14:paraId="0000001F">
            <w:pPr>
              <w:rPr/>
            </w:pPr>
            <w:r w:rsidDel="00000000" w:rsidR="00000000" w:rsidRPr="00000000">
              <w:rPr>
                <w:rFonts w:ascii="Arial" w:cs="Arial" w:eastAsia="Arial" w:hAnsi="Arial"/>
                <w:sz w:val="21"/>
                <w:szCs w:val="21"/>
                <w:rtl w:val="0"/>
              </w:rPr>
              <w:t xml:space="preserve"> </w:t>
            </w:r>
            <w:r w:rsidDel="00000000" w:rsidR="00000000" w:rsidRPr="00000000">
              <w:rPr>
                <w:rtl w:val="0"/>
              </w:rPr>
            </w:r>
          </w:p>
        </w:tc>
        <w:tc>
          <w:tcPr>
            <w:tcMar>
              <w:top w:w="160.0" w:type="dxa"/>
              <w:left w:w="100.0" w:type="dxa"/>
              <w:bottom w:w="160.0" w:type="dxa"/>
              <w:right w:w="100.0" w:type="dxa"/>
            </w:tcMar>
          </w:tcPr>
          <w:p w:rsidR="00000000" w:rsidDel="00000000" w:rsidP="00000000" w:rsidRDefault="00000000" w:rsidRPr="00000000" w14:paraId="00000020">
            <w:pPr>
              <w:rPr/>
            </w:pPr>
            <w:r w:rsidDel="00000000" w:rsidR="00000000" w:rsidRPr="00000000">
              <w:rPr>
                <w:rFonts w:ascii="Arial" w:cs="Arial" w:eastAsia="Arial" w:hAnsi="Arial"/>
                <w:sz w:val="21"/>
                <w:szCs w:val="21"/>
                <w:rtl w:val="0"/>
              </w:rPr>
              <w:t xml:space="preserve"> </w:t>
            </w:r>
            <w:r w:rsidDel="00000000" w:rsidR="00000000" w:rsidRPr="00000000">
              <w:rPr>
                <w:rtl w:val="0"/>
              </w:rPr>
            </w:r>
          </w:p>
        </w:tc>
        <w:tc>
          <w:tcPr>
            <w:tcMar>
              <w:top w:w="160.0" w:type="dxa"/>
              <w:left w:w="100.0" w:type="dxa"/>
              <w:bottom w:w="160.0" w:type="dxa"/>
              <w:right w:w="100.0" w:type="dxa"/>
            </w:tcMar>
          </w:tcPr>
          <w:p w:rsidR="00000000" w:rsidDel="00000000" w:rsidP="00000000" w:rsidRDefault="00000000" w:rsidRPr="00000000" w14:paraId="00000021">
            <w:pPr>
              <w:rPr/>
            </w:pPr>
            <w:r w:rsidDel="00000000" w:rsidR="00000000" w:rsidRPr="00000000">
              <w:rPr>
                <w:rFonts w:ascii="Arial" w:cs="Arial" w:eastAsia="Arial" w:hAnsi="Arial"/>
                <w:sz w:val="21"/>
                <w:szCs w:val="21"/>
                <w:rtl w:val="0"/>
              </w:rPr>
              <w:t xml:space="preserve"> </w:t>
            </w:r>
            <w:r w:rsidDel="00000000" w:rsidR="00000000" w:rsidRPr="00000000">
              <w:rPr>
                <w:rtl w:val="0"/>
              </w:rPr>
            </w:r>
          </w:p>
        </w:tc>
      </w:tr>
      <w:tr>
        <w:trPr>
          <w:cantSplit w:val="0"/>
          <w:tblHeader w:val="0"/>
        </w:trPr>
        <w:tc>
          <w:tcPr>
            <w:tcMar>
              <w:top w:w="160.0" w:type="dxa"/>
              <w:left w:w="100.0" w:type="dxa"/>
              <w:bottom w:w="160.0" w:type="dxa"/>
              <w:right w:w="100.0" w:type="dxa"/>
            </w:tcMar>
          </w:tcPr>
          <w:p w:rsidR="00000000" w:rsidDel="00000000" w:rsidP="00000000" w:rsidRDefault="00000000" w:rsidRPr="00000000" w14:paraId="00000022">
            <w:pPr>
              <w:rPr/>
            </w:pPr>
            <w:r w:rsidDel="00000000" w:rsidR="00000000" w:rsidRPr="00000000">
              <w:rPr>
                <w:rFonts w:ascii="Arial" w:cs="Arial" w:eastAsia="Arial" w:hAnsi="Arial"/>
                <w:sz w:val="21"/>
                <w:szCs w:val="21"/>
                <w:rtl w:val="0"/>
              </w:rPr>
              <w:t xml:space="preserve"> </w:t>
            </w:r>
            <w:r w:rsidDel="00000000" w:rsidR="00000000" w:rsidRPr="00000000">
              <w:rPr>
                <w:rtl w:val="0"/>
              </w:rPr>
            </w:r>
          </w:p>
        </w:tc>
        <w:tc>
          <w:tcPr>
            <w:tcMar>
              <w:top w:w="160.0" w:type="dxa"/>
              <w:left w:w="100.0" w:type="dxa"/>
              <w:bottom w:w="160.0" w:type="dxa"/>
              <w:right w:w="100.0" w:type="dxa"/>
            </w:tcMar>
          </w:tcPr>
          <w:p w:rsidR="00000000" w:rsidDel="00000000" w:rsidP="00000000" w:rsidRDefault="00000000" w:rsidRPr="00000000" w14:paraId="00000023">
            <w:pPr>
              <w:rPr/>
            </w:pPr>
            <w:r w:rsidDel="00000000" w:rsidR="00000000" w:rsidRPr="00000000">
              <w:rPr>
                <w:rFonts w:ascii="Arial" w:cs="Arial" w:eastAsia="Arial" w:hAnsi="Arial"/>
                <w:sz w:val="21"/>
                <w:szCs w:val="21"/>
                <w:rtl w:val="0"/>
              </w:rPr>
              <w:t xml:space="preserve"> </w:t>
            </w:r>
            <w:r w:rsidDel="00000000" w:rsidR="00000000" w:rsidRPr="00000000">
              <w:rPr>
                <w:rtl w:val="0"/>
              </w:rPr>
            </w:r>
          </w:p>
        </w:tc>
        <w:tc>
          <w:tcPr>
            <w:tcMar>
              <w:top w:w="160.0" w:type="dxa"/>
              <w:left w:w="100.0" w:type="dxa"/>
              <w:bottom w:w="160.0" w:type="dxa"/>
              <w:right w:w="100.0" w:type="dxa"/>
            </w:tcMar>
          </w:tcPr>
          <w:p w:rsidR="00000000" w:rsidDel="00000000" w:rsidP="00000000" w:rsidRDefault="00000000" w:rsidRPr="00000000" w14:paraId="00000024">
            <w:pPr>
              <w:rPr/>
            </w:pPr>
            <w:r w:rsidDel="00000000" w:rsidR="00000000" w:rsidRPr="00000000">
              <w:rPr>
                <w:rFonts w:ascii="Arial" w:cs="Arial" w:eastAsia="Arial" w:hAnsi="Arial"/>
                <w:sz w:val="21"/>
                <w:szCs w:val="21"/>
                <w:rtl w:val="0"/>
              </w:rPr>
              <w:t xml:space="preserve"> </w:t>
            </w:r>
            <w:r w:rsidDel="00000000" w:rsidR="00000000" w:rsidRPr="00000000">
              <w:rPr>
                <w:rtl w:val="0"/>
              </w:rPr>
            </w:r>
          </w:p>
        </w:tc>
      </w:tr>
    </w:tbl>
    <w:p w:rsidR="00000000" w:rsidDel="00000000" w:rsidP="00000000" w:rsidRDefault="00000000" w:rsidRPr="00000000" w14:paraId="00000025">
      <w:pPr>
        <w:spacing w:after="160" w:lineRule="auto"/>
        <w:rPr/>
      </w:pPr>
      <w:r w:rsidDel="00000000" w:rsidR="00000000" w:rsidRPr="00000000">
        <w:rPr>
          <w:rtl w:val="0"/>
        </w:rPr>
      </w:r>
    </w:p>
    <w:p w:rsidR="00000000" w:rsidDel="00000000" w:rsidP="00000000" w:rsidRDefault="00000000" w:rsidRPr="00000000" w14:paraId="00000026">
      <w:pPr>
        <w:pStyle w:val="Heading2"/>
        <w:spacing w:after="120" w:before="260" w:lineRule="auto"/>
        <w:rPr/>
      </w:pPr>
      <w:r w:rsidDel="00000000" w:rsidR="00000000" w:rsidRPr="00000000">
        <w:rPr>
          <w:rFonts w:ascii="Arial" w:cs="Arial" w:eastAsia="Arial" w:hAnsi="Arial"/>
          <w:b w:val="1"/>
          <w:bCs w:val="1"/>
          <w:color w:val="1c4670"/>
          <w:sz w:val="24"/>
          <w:szCs w:val="24"/>
          <w:rtl w:val="0"/>
        </w:rPr>
        <w:t xml:space="preserve">2. Chair and Secretary</w:t>
      </w:r>
      <w:r w:rsidDel="00000000" w:rsidR="00000000" w:rsidRPr="00000000">
        <w:rPr>
          <w:rtl w:val="0"/>
        </w:rPr>
      </w:r>
    </w:p>
    <w:p w:rsidR="00000000" w:rsidDel="00000000" w:rsidP="00000000" w:rsidRDefault="00000000" w:rsidRPr="00000000" w14:paraId="00000027">
      <w:pPr>
        <w:tabs>
          <w:tab w:val="left" w:leader="none" w:pos="2600"/>
        </w:tabs>
        <w:spacing w:after="200" w:lineRule="auto"/>
        <w:rPr/>
      </w:pPr>
      <w:r w:rsidDel="00000000" w:rsidR="00000000" w:rsidRPr="00000000">
        <w:rPr>
          <w:rFonts w:ascii="Arial" w:cs="Arial" w:eastAsia="Arial" w:hAnsi="Arial"/>
          <w:b w:val="1"/>
          <w:bCs w:val="1"/>
          <w:color w:val="1c4670"/>
          <w:sz w:val="21"/>
          <w:szCs w:val="21"/>
          <w:rtl w:val="0"/>
        </w:rPr>
        <w:t xml:space="preserve">Chairperson:</w:t>
      </w:r>
      <w:r w:rsidDel="00000000" w:rsidR="00000000" w:rsidRPr="00000000">
        <w:rPr>
          <w:rFonts w:ascii="Arial" w:cs="Arial" w:eastAsia="Arial" w:hAnsi="Arial"/>
          <w:color w:val="888888"/>
          <w:sz w:val="21"/>
          <w:szCs w:val="21"/>
          <w:rtl w:val="0"/>
        </w:rPr>
        <w:t xml:space="preserve">____________________________________________</w:t>
      </w:r>
      <w:r w:rsidDel="00000000" w:rsidR="00000000" w:rsidRPr="00000000">
        <w:rPr>
          <w:rtl w:val="0"/>
        </w:rPr>
      </w:r>
    </w:p>
    <w:p w:rsidR="00000000" w:rsidDel="00000000" w:rsidP="00000000" w:rsidRDefault="00000000" w:rsidRPr="00000000" w14:paraId="00000028">
      <w:pPr>
        <w:tabs>
          <w:tab w:val="left" w:leader="none" w:pos="2600"/>
        </w:tabs>
        <w:spacing w:after="200" w:lineRule="auto"/>
        <w:rPr/>
      </w:pPr>
      <w:r w:rsidDel="00000000" w:rsidR="00000000" w:rsidRPr="00000000">
        <w:rPr>
          <w:rFonts w:ascii="Arial" w:cs="Arial" w:eastAsia="Arial" w:hAnsi="Arial"/>
          <w:b w:val="1"/>
          <w:bCs w:val="1"/>
          <w:color w:val="1c4670"/>
          <w:sz w:val="21"/>
          <w:szCs w:val="21"/>
          <w:rtl w:val="0"/>
        </w:rPr>
        <w:t xml:space="preserve">Minutes taken by:</w:t>
      </w:r>
      <w:r w:rsidDel="00000000" w:rsidR="00000000" w:rsidRPr="00000000">
        <w:rPr>
          <w:rFonts w:ascii="Arial" w:cs="Arial" w:eastAsia="Arial" w:hAnsi="Arial"/>
          <w:color w:val="888888"/>
          <w:sz w:val="21"/>
          <w:szCs w:val="21"/>
          <w:rtl w:val="0"/>
        </w:rPr>
        <w:t xml:space="preserve">________________________________________</w:t>
      </w:r>
      <w:r w:rsidDel="00000000" w:rsidR="00000000" w:rsidRPr="00000000">
        <w:rPr>
          <w:rtl w:val="0"/>
        </w:rPr>
      </w:r>
    </w:p>
    <w:p w:rsidR="00000000" w:rsidDel="00000000" w:rsidP="00000000" w:rsidRDefault="00000000" w:rsidRPr="00000000" w14:paraId="00000029">
      <w:pPr>
        <w:spacing w:after="120" w:lineRule="auto"/>
        <w:rPr/>
      </w:pPr>
      <w:r w:rsidDel="00000000" w:rsidR="00000000" w:rsidRPr="00000000">
        <w:rPr>
          <w:rtl w:val="0"/>
        </w:rPr>
      </w:r>
    </w:p>
    <w:p w:rsidR="00000000" w:rsidDel="00000000" w:rsidP="00000000" w:rsidRDefault="00000000" w:rsidRPr="00000000" w14:paraId="0000002A">
      <w:pPr>
        <w:pStyle w:val="Heading2"/>
        <w:spacing w:after="120" w:before="260" w:lineRule="auto"/>
        <w:rPr/>
      </w:pPr>
      <w:r w:rsidDel="00000000" w:rsidR="00000000" w:rsidRPr="00000000">
        <w:rPr>
          <w:rFonts w:ascii="Arial" w:cs="Arial" w:eastAsia="Arial" w:hAnsi="Arial"/>
          <w:b w:val="1"/>
          <w:bCs w:val="1"/>
          <w:color w:val="1c4670"/>
          <w:sz w:val="24"/>
          <w:szCs w:val="24"/>
          <w:rtl w:val="0"/>
        </w:rPr>
        <w:t xml:space="preserve">3. Declarations of Interest</w:t>
      </w:r>
      <w:r w:rsidDel="00000000" w:rsidR="00000000" w:rsidRPr="00000000">
        <w:rPr>
          <w:rtl w:val="0"/>
        </w:rPr>
      </w:r>
    </w:p>
    <w:p w:rsidR="00000000" w:rsidDel="00000000" w:rsidP="00000000" w:rsidRDefault="00000000" w:rsidRPr="00000000" w14:paraId="0000002B">
      <w:pPr>
        <w:spacing w:after="140" w:line="276" w:lineRule="auto"/>
        <w:rPr/>
      </w:pPr>
      <w:r w:rsidDel="00000000" w:rsidR="00000000" w:rsidRPr="00000000">
        <w:rPr>
          <w:rFonts w:ascii="Arial" w:cs="Arial" w:eastAsia="Arial" w:hAnsi="Arial"/>
          <w:color w:val="222222"/>
          <w:sz w:val="21"/>
          <w:szCs w:val="21"/>
          <w:rtl w:val="0"/>
        </w:rPr>
        <w:t xml:space="preserve">Any director with a personal or material interest in a matter to be discussed should declare that interest before the item is considered, in line with the director’s duty under section 231 of the Companies Act 2014.</w:t>
      </w:r>
      <w:r w:rsidDel="00000000" w:rsidR="00000000" w:rsidRPr="00000000">
        <w:rPr>
          <w:rtl w:val="0"/>
        </w:rPr>
      </w:r>
    </w:p>
    <w:p w:rsidR="00000000" w:rsidDel="00000000" w:rsidP="00000000" w:rsidRDefault="00000000" w:rsidRPr="00000000" w14:paraId="0000002C">
      <w:pPr>
        <w:tabs>
          <w:tab w:val="left" w:leader="none" w:pos="2600"/>
        </w:tabs>
        <w:spacing w:after="200" w:lineRule="auto"/>
        <w:rPr/>
      </w:pPr>
      <w:r w:rsidDel="00000000" w:rsidR="00000000" w:rsidRPr="00000000">
        <w:rPr>
          <w:rFonts w:ascii="Arial" w:cs="Arial" w:eastAsia="Arial" w:hAnsi="Arial"/>
          <w:b w:val="1"/>
          <w:bCs w:val="1"/>
          <w:color w:val="1c4670"/>
          <w:sz w:val="21"/>
          <w:szCs w:val="21"/>
          <w:rtl w:val="0"/>
        </w:rPr>
        <w:t xml:space="preserve">Interests declared:</w:t>
      </w:r>
      <w:r w:rsidDel="00000000" w:rsidR="00000000" w:rsidRPr="00000000">
        <w:rPr>
          <w:rFonts w:ascii="Arial" w:cs="Arial" w:eastAsia="Arial" w:hAnsi="Arial"/>
          <w:color w:val="888888"/>
          <w:sz w:val="21"/>
          <w:szCs w:val="21"/>
          <w:rtl w:val="0"/>
        </w:rPr>
        <w:t xml:space="preserve">____________________________________________</w:t>
      </w:r>
      <w:r w:rsidDel="00000000" w:rsidR="00000000" w:rsidRPr="00000000">
        <w:rPr>
          <w:rtl w:val="0"/>
        </w:rPr>
      </w:r>
    </w:p>
    <w:p w:rsidR="00000000" w:rsidDel="00000000" w:rsidP="00000000" w:rsidRDefault="00000000" w:rsidRPr="00000000" w14:paraId="0000002D">
      <w:pPr>
        <w:spacing w:after="120" w:lineRule="auto"/>
        <w:rPr/>
      </w:pPr>
      <w:r w:rsidDel="00000000" w:rsidR="00000000" w:rsidRPr="00000000">
        <w:rPr>
          <w:rtl w:val="0"/>
        </w:rPr>
      </w:r>
    </w:p>
    <w:p w:rsidR="00000000" w:rsidDel="00000000" w:rsidP="00000000" w:rsidRDefault="00000000" w:rsidRPr="00000000" w14:paraId="0000002E">
      <w:pPr>
        <w:pStyle w:val="Heading2"/>
        <w:spacing w:after="120" w:before="260" w:lineRule="auto"/>
        <w:rPr/>
      </w:pPr>
      <w:r w:rsidDel="00000000" w:rsidR="00000000" w:rsidRPr="00000000">
        <w:rPr>
          <w:rFonts w:ascii="Arial" w:cs="Arial" w:eastAsia="Arial" w:hAnsi="Arial"/>
          <w:b w:val="1"/>
          <w:bCs w:val="1"/>
          <w:color w:val="1c4670"/>
          <w:sz w:val="24"/>
          <w:szCs w:val="24"/>
          <w:rtl w:val="0"/>
        </w:rPr>
        <w:t xml:space="preserve">4. Business Discussed and Resolutions</w:t>
      </w:r>
      <w:r w:rsidDel="00000000" w:rsidR="00000000" w:rsidRPr="00000000">
        <w:rPr>
          <w:rtl w:val="0"/>
        </w:rPr>
      </w:r>
    </w:p>
    <w:p w:rsidR="00000000" w:rsidDel="00000000" w:rsidP="00000000" w:rsidRDefault="00000000" w:rsidRPr="00000000" w14:paraId="0000002F">
      <w:pPr>
        <w:spacing w:after="140" w:line="276" w:lineRule="auto"/>
        <w:rPr>
          <w:i w:val="1"/>
          <w:iCs w:val="1"/>
        </w:rPr>
      </w:pPr>
      <w:r w:rsidDel="00000000" w:rsidR="00000000" w:rsidRPr="00000000">
        <w:rPr>
          <w:rFonts w:ascii="Arial" w:cs="Arial" w:eastAsia="Arial" w:hAnsi="Arial"/>
          <w:i w:val="1"/>
          <w:iCs w:val="1"/>
          <w:color w:val="222222"/>
          <w:sz w:val="21"/>
          <w:szCs w:val="21"/>
          <w:rtl w:val="0"/>
        </w:rPr>
        <w:t xml:space="preserve">(Use one block per agenda item. Keep the resolution wording precise — this is the record CRO, Revenue, the company’s bank or an auditor may ask to see.)</w:t>
      </w:r>
      <w:r w:rsidDel="00000000" w:rsidR="00000000" w:rsidRPr="00000000">
        <w:rPr>
          <w:rtl w:val="0"/>
        </w:rPr>
      </w:r>
    </w:p>
    <w:p w:rsidR="00000000" w:rsidDel="00000000" w:rsidP="00000000" w:rsidRDefault="00000000" w:rsidRPr="00000000" w14:paraId="00000030">
      <w:pPr>
        <w:spacing w:after="80" w:before="200" w:lineRule="auto"/>
        <w:rPr/>
      </w:pPr>
      <w:r w:rsidDel="00000000" w:rsidR="00000000" w:rsidRPr="00000000">
        <w:rPr>
          <w:rFonts w:ascii="Arial" w:cs="Arial" w:eastAsia="Arial" w:hAnsi="Arial"/>
          <w:b w:val="1"/>
          <w:bCs w:val="1"/>
          <w:color w:val="1dc690"/>
          <w:sz w:val="20"/>
          <w:szCs w:val="20"/>
          <w:rtl w:val="0"/>
        </w:rPr>
        <w:t xml:space="preserve">Item 1: </w:t>
      </w:r>
      <w:r w:rsidDel="00000000" w:rsidR="00000000" w:rsidRPr="00000000">
        <w:rPr>
          <w:rtl w:val="0"/>
        </w:rPr>
      </w:r>
    </w:p>
    <w:p w:rsidR="00000000" w:rsidDel="00000000" w:rsidP="00000000" w:rsidRDefault="00000000" w:rsidRPr="00000000" w14:paraId="00000031">
      <w:pPr>
        <w:pBdr>
          <w:bottom w:color="999999" w:space="4" w:sz="4" w:val="single"/>
        </w:pBdr>
        <w:spacing w:after="100" w:lineRule="auto"/>
        <w:rPr/>
      </w:pPr>
      <w:r w:rsidDel="00000000" w:rsidR="00000000" w:rsidRPr="00000000">
        <w:rPr>
          <w:rFonts w:ascii="Arial" w:cs="Arial" w:eastAsia="Arial" w:hAnsi="Arial"/>
          <w:sz w:val="21"/>
          <w:szCs w:val="21"/>
          <w:rtl w:val="0"/>
        </w:rPr>
        <w:t xml:space="preserve"> </w:t>
      </w:r>
      <w:r w:rsidDel="00000000" w:rsidR="00000000" w:rsidRPr="00000000">
        <w:rPr>
          <w:rtl w:val="0"/>
        </w:rPr>
      </w:r>
    </w:p>
    <w:p w:rsidR="00000000" w:rsidDel="00000000" w:rsidP="00000000" w:rsidRDefault="00000000" w:rsidRPr="00000000" w14:paraId="00000032">
      <w:pPr>
        <w:spacing w:after="160" w:lineRule="auto"/>
        <w:rPr/>
      </w:pPr>
      <w:r w:rsidDel="00000000" w:rsidR="00000000" w:rsidRPr="00000000">
        <w:rPr>
          <w:rFonts w:ascii="Arial" w:cs="Arial" w:eastAsia="Arial" w:hAnsi="Arial"/>
          <w:i w:val="1"/>
          <w:iCs w:val="1"/>
          <w:color w:val="555555"/>
          <w:sz w:val="20"/>
          <w:szCs w:val="20"/>
          <w:rtl w:val="0"/>
        </w:rPr>
        <w:t xml:space="preserve">IT WAS RESOLVED that:</w:t>
      </w:r>
      <w:r w:rsidDel="00000000" w:rsidR="00000000" w:rsidRPr="00000000">
        <w:rPr>
          <w:rtl w:val="0"/>
        </w:rPr>
      </w:r>
    </w:p>
    <w:p w:rsidR="00000000" w:rsidDel="00000000" w:rsidP="00000000" w:rsidRDefault="00000000" w:rsidRPr="00000000" w14:paraId="00000033">
      <w:pPr>
        <w:pBdr>
          <w:bottom w:color="999999" w:space="4" w:sz="4" w:val="single"/>
        </w:pBdr>
        <w:spacing w:after="240" w:lineRule="auto"/>
        <w:rPr/>
      </w:pPr>
      <w:r w:rsidDel="00000000" w:rsidR="00000000" w:rsidRPr="00000000">
        <w:rPr>
          <w:rFonts w:ascii="Arial" w:cs="Arial" w:eastAsia="Arial" w:hAnsi="Arial"/>
          <w:sz w:val="21"/>
          <w:szCs w:val="21"/>
          <w:rtl w:val="0"/>
        </w:rPr>
        <w:t xml:space="preserve"> </w:t>
      </w:r>
      <w:r w:rsidDel="00000000" w:rsidR="00000000" w:rsidRPr="00000000">
        <w:rPr>
          <w:rtl w:val="0"/>
        </w:rPr>
      </w:r>
    </w:p>
    <w:p w:rsidR="00000000" w:rsidDel="00000000" w:rsidP="00000000" w:rsidRDefault="00000000" w:rsidRPr="00000000" w14:paraId="00000034">
      <w:pPr>
        <w:spacing w:after="80" w:before="200" w:lineRule="auto"/>
        <w:rPr/>
      </w:pPr>
      <w:r w:rsidDel="00000000" w:rsidR="00000000" w:rsidRPr="00000000">
        <w:rPr>
          <w:rFonts w:ascii="Arial" w:cs="Arial" w:eastAsia="Arial" w:hAnsi="Arial"/>
          <w:b w:val="1"/>
          <w:bCs w:val="1"/>
          <w:color w:val="1dc690"/>
          <w:sz w:val="20"/>
          <w:szCs w:val="20"/>
          <w:rtl w:val="0"/>
        </w:rPr>
        <w:t xml:space="preserve">Item 2: </w:t>
      </w:r>
      <w:r w:rsidDel="00000000" w:rsidR="00000000" w:rsidRPr="00000000">
        <w:rPr>
          <w:rtl w:val="0"/>
        </w:rPr>
      </w:r>
    </w:p>
    <w:p w:rsidR="00000000" w:rsidDel="00000000" w:rsidP="00000000" w:rsidRDefault="00000000" w:rsidRPr="00000000" w14:paraId="00000035">
      <w:pPr>
        <w:pBdr>
          <w:bottom w:color="999999" w:space="4" w:sz="4" w:val="single"/>
        </w:pBdr>
        <w:spacing w:after="100" w:lineRule="auto"/>
        <w:rPr/>
      </w:pPr>
      <w:r w:rsidDel="00000000" w:rsidR="00000000" w:rsidRPr="00000000">
        <w:rPr>
          <w:rFonts w:ascii="Arial" w:cs="Arial" w:eastAsia="Arial" w:hAnsi="Arial"/>
          <w:sz w:val="21"/>
          <w:szCs w:val="21"/>
          <w:rtl w:val="0"/>
        </w:rPr>
        <w:t xml:space="preserve"> </w:t>
      </w:r>
      <w:r w:rsidDel="00000000" w:rsidR="00000000" w:rsidRPr="00000000">
        <w:rPr>
          <w:rtl w:val="0"/>
        </w:rPr>
      </w:r>
    </w:p>
    <w:p w:rsidR="00000000" w:rsidDel="00000000" w:rsidP="00000000" w:rsidRDefault="00000000" w:rsidRPr="00000000" w14:paraId="00000036">
      <w:pPr>
        <w:spacing w:after="160" w:lineRule="auto"/>
        <w:rPr/>
      </w:pPr>
      <w:r w:rsidDel="00000000" w:rsidR="00000000" w:rsidRPr="00000000">
        <w:rPr>
          <w:rFonts w:ascii="Arial" w:cs="Arial" w:eastAsia="Arial" w:hAnsi="Arial"/>
          <w:i w:val="1"/>
          <w:iCs w:val="1"/>
          <w:color w:val="555555"/>
          <w:sz w:val="20"/>
          <w:szCs w:val="20"/>
          <w:rtl w:val="0"/>
        </w:rPr>
        <w:t xml:space="preserve">IT WAS RESOLVED that:</w:t>
      </w:r>
      <w:r w:rsidDel="00000000" w:rsidR="00000000" w:rsidRPr="00000000">
        <w:rPr>
          <w:rtl w:val="0"/>
        </w:rPr>
      </w:r>
    </w:p>
    <w:p w:rsidR="00000000" w:rsidDel="00000000" w:rsidP="00000000" w:rsidRDefault="00000000" w:rsidRPr="00000000" w14:paraId="00000037">
      <w:pPr>
        <w:pBdr>
          <w:bottom w:color="999999" w:space="4" w:sz="4" w:val="single"/>
        </w:pBdr>
        <w:spacing w:after="240" w:lineRule="auto"/>
        <w:rPr/>
      </w:pPr>
      <w:r w:rsidDel="00000000" w:rsidR="00000000" w:rsidRPr="00000000">
        <w:rPr>
          <w:rFonts w:ascii="Arial" w:cs="Arial" w:eastAsia="Arial" w:hAnsi="Arial"/>
          <w:sz w:val="21"/>
          <w:szCs w:val="21"/>
          <w:rtl w:val="0"/>
        </w:rPr>
        <w:t xml:space="preserve"> </w:t>
      </w:r>
      <w:r w:rsidDel="00000000" w:rsidR="00000000" w:rsidRPr="00000000">
        <w:rPr>
          <w:rtl w:val="0"/>
        </w:rPr>
      </w:r>
    </w:p>
    <w:p w:rsidR="00000000" w:rsidDel="00000000" w:rsidP="00000000" w:rsidRDefault="00000000" w:rsidRPr="00000000" w14:paraId="00000038">
      <w:pPr>
        <w:spacing w:after="80" w:before="200" w:lineRule="auto"/>
        <w:rPr/>
      </w:pPr>
      <w:r w:rsidDel="00000000" w:rsidR="00000000" w:rsidRPr="00000000">
        <w:rPr>
          <w:rFonts w:ascii="Arial" w:cs="Arial" w:eastAsia="Arial" w:hAnsi="Arial"/>
          <w:b w:val="1"/>
          <w:bCs w:val="1"/>
          <w:color w:val="1dc690"/>
          <w:sz w:val="20"/>
          <w:szCs w:val="20"/>
          <w:rtl w:val="0"/>
        </w:rPr>
        <w:t xml:space="preserve">Item 3: </w:t>
      </w:r>
      <w:r w:rsidDel="00000000" w:rsidR="00000000" w:rsidRPr="00000000">
        <w:rPr>
          <w:rtl w:val="0"/>
        </w:rPr>
      </w:r>
    </w:p>
    <w:p w:rsidR="00000000" w:rsidDel="00000000" w:rsidP="00000000" w:rsidRDefault="00000000" w:rsidRPr="00000000" w14:paraId="00000039">
      <w:pPr>
        <w:pBdr>
          <w:bottom w:color="999999" w:space="4" w:sz="4" w:val="single"/>
        </w:pBdr>
        <w:spacing w:after="100" w:lineRule="auto"/>
        <w:rPr/>
      </w:pPr>
      <w:r w:rsidDel="00000000" w:rsidR="00000000" w:rsidRPr="00000000">
        <w:rPr>
          <w:rFonts w:ascii="Arial" w:cs="Arial" w:eastAsia="Arial" w:hAnsi="Arial"/>
          <w:sz w:val="21"/>
          <w:szCs w:val="21"/>
          <w:rtl w:val="0"/>
        </w:rPr>
        <w:t xml:space="preserve"> </w:t>
      </w:r>
      <w:r w:rsidDel="00000000" w:rsidR="00000000" w:rsidRPr="00000000">
        <w:rPr>
          <w:rtl w:val="0"/>
        </w:rPr>
      </w:r>
    </w:p>
    <w:p w:rsidR="00000000" w:rsidDel="00000000" w:rsidP="00000000" w:rsidRDefault="00000000" w:rsidRPr="00000000" w14:paraId="0000003A">
      <w:pPr>
        <w:spacing w:after="160" w:lineRule="auto"/>
        <w:rPr/>
      </w:pPr>
      <w:r w:rsidDel="00000000" w:rsidR="00000000" w:rsidRPr="00000000">
        <w:rPr>
          <w:rFonts w:ascii="Arial" w:cs="Arial" w:eastAsia="Arial" w:hAnsi="Arial"/>
          <w:i w:val="1"/>
          <w:iCs w:val="1"/>
          <w:color w:val="555555"/>
          <w:sz w:val="20"/>
          <w:szCs w:val="20"/>
          <w:rtl w:val="0"/>
        </w:rPr>
        <w:t xml:space="preserve">IT WAS RESOLVED that:</w:t>
      </w:r>
      <w:r w:rsidDel="00000000" w:rsidR="00000000" w:rsidRPr="00000000">
        <w:rPr>
          <w:rtl w:val="0"/>
        </w:rPr>
      </w:r>
    </w:p>
    <w:p w:rsidR="00000000" w:rsidDel="00000000" w:rsidP="00000000" w:rsidRDefault="00000000" w:rsidRPr="00000000" w14:paraId="0000003B">
      <w:pPr>
        <w:pBdr>
          <w:bottom w:color="999999" w:space="4" w:sz="4" w:val="single"/>
        </w:pBdr>
        <w:spacing w:after="240" w:lineRule="auto"/>
        <w:rPr/>
      </w:pPr>
      <w:r w:rsidDel="00000000" w:rsidR="00000000" w:rsidRPr="00000000">
        <w:rPr>
          <w:rFonts w:ascii="Arial" w:cs="Arial" w:eastAsia="Arial" w:hAnsi="Arial"/>
          <w:sz w:val="21"/>
          <w:szCs w:val="21"/>
          <w:rtl w:val="0"/>
        </w:rPr>
        <w:t xml:space="preserve"> </w:t>
      </w:r>
      <w:r w:rsidDel="00000000" w:rsidR="00000000" w:rsidRPr="00000000">
        <w:rPr>
          <w:rtl w:val="0"/>
        </w:rPr>
      </w:r>
    </w:p>
    <w:p w:rsidR="00000000" w:rsidDel="00000000" w:rsidP="00000000" w:rsidRDefault="00000000" w:rsidRPr="00000000" w14:paraId="0000003C">
      <w:pPr>
        <w:spacing w:after="80" w:lineRule="auto"/>
        <w:rPr/>
      </w:pPr>
      <w:r w:rsidDel="00000000" w:rsidR="00000000" w:rsidRPr="00000000">
        <w:rPr>
          <w:rtl w:val="0"/>
        </w:rPr>
      </w:r>
    </w:p>
    <w:tbl>
      <w:tblPr>
        <w:tblStyle w:val="Table3"/>
        <w:tblW w:w="9350.0" w:type="dxa"/>
        <w:jc w:val="left"/>
        <w:tblBorders>
          <w:top w:color="1dc690" w:space="0" w:sz="6" w:val="single"/>
          <w:left w:color="1dc690" w:space="0" w:sz="24" w:val="single"/>
          <w:bottom w:color="1dc690" w:space="0" w:sz="6" w:val="single"/>
          <w:right w:color="1dc690" w:space="0" w:sz="6" w:val="single"/>
          <w:insideH w:color="000000" w:space="0" w:sz="4" w:val="single"/>
          <w:insideV w:color="000000" w:space="0" w:sz="4" w:val="single"/>
        </w:tblBorders>
        <w:tblLayout w:type="fixed"/>
        <w:tblLook w:val="0000"/>
      </w:tblPr>
      <w:tblGrid>
        <w:gridCol w:w="9350"/>
        <w:tblGridChange w:id="0">
          <w:tblGrid>
            <w:gridCol w:w="9350"/>
          </w:tblGrid>
        </w:tblGridChange>
      </w:tblGrid>
      <w:tr>
        <w:trPr>
          <w:cantSplit w:val="0"/>
          <w:tblHeader w:val="0"/>
        </w:trPr>
        <w:tc>
          <w:tcPr>
            <w:shd w:fill="f2fbf7" w:val="clear"/>
            <w:tcMar>
              <w:top w:w="140.0" w:type="dxa"/>
              <w:left w:w="200.0" w:type="dxa"/>
              <w:bottom w:w="140.0" w:type="dxa"/>
              <w:right w:w="200.0" w:type="dxa"/>
            </w:tcMar>
          </w:tcPr>
          <w:p w:rsidR="00000000" w:rsidDel="00000000" w:rsidP="00000000" w:rsidRDefault="00000000" w:rsidRPr="00000000" w14:paraId="0000003D">
            <w:pPr>
              <w:spacing w:after="60" w:lineRule="auto"/>
              <w:rPr/>
            </w:pPr>
            <w:r w:rsidDel="00000000" w:rsidR="00000000" w:rsidRPr="00000000">
              <w:rPr>
                <w:rFonts w:ascii="Arial" w:cs="Arial" w:eastAsia="Arial" w:hAnsi="Arial"/>
                <w:b w:val="1"/>
                <w:bCs w:val="1"/>
                <w:color w:val="1c4670"/>
                <w:sz w:val="20"/>
                <w:szCs w:val="20"/>
                <w:rtl w:val="0"/>
              </w:rPr>
              <w:t xml:space="preserve">Using this for a specific statutory decision?</w:t>
            </w:r>
            <w:r w:rsidDel="00000000" w:rsidR="00000000" w:rsidRPr="00000000">
              <w:rPr>
                <w:rtl w:val="0"/>
              </w:rPr>
            </w:r>
          </w:p>
          <w:p w:rsidR="00000000" w:rsidDel="00000000" w:rsidP="00000000" w:rsidRDefault="00000000" w:rsidRPr="00000000" w14:paraId="0000003E">
            <w:pPr>
              <w:rPr/>
            </w:pPr>
            <w:r w:rsidDel="00000000" w:rsidR="00000000" w:rsidRPr="00000000">
              <w:rPr>
                <w:rFonts w:ascii="Arial" w:cs="Arial" w:eastAsia="Arial" w:hAnsi="Arial"/>
                <w:color w:val="333333"/>
                <w:sz w:val="20"/>
                <w:szCs w:val="20"/>
                <w:rtl w:val="0"/>
              </w:rPr>
              <w:t xml:space="preserve">Some board decisions — such as availing of the dormant company audit exemption, or approving abridged financial statements — need particular wording to satisfy CRO or Revenue. Where a decision has a specific statutory basis, note the relevant section or SI number directly in the resolution text.</w:t>
            </w:r>
            <w:r w:rsidDel="00000000" w:rsidR="00000000" w:rsidRPr="00000000">
              <w:rPr>
                <w:rtl w:val="0"/>
              </w:rPr>
            </w:r>
          </w:p>
        </w:tc>
      </w:tr>
    </w:tbl>
    <w:p w:rsidR="00000000" w:rsidDel="00000000" w:rsidP="00000000" w:rsidRDefault="00000000" w:rsidRPr="00000000" w14:paraId="0000003F">
      <w:pPr>
        <w:spacing w:after="160" w:lineRule="auto"/>
        <w:rPr/>
      </w:pPr>
      <w:r w:rsidDel="00000000" w:rsidR="00000000" w:rsidRPr="00000000">
        <w:rPr>
          <w:rtl w:val="0"/>
        </w:rPr>
      </w:r>
    </w:p>
    <w:p w:rsidR="00000000" w:rsidDel="00000000" w:rsidP="00000000" w:rsidRDefault="00000000" w:rsidRPr="00000000" w14:paraId="00000040">
      <w:pPr>
        <w:pStyle w:val="Heading2"/>
        <w:spacing w:after="120" w:before="260" w:lineRule="auto"/>
        <w:rPr/>
      </w:pPr>
      <w:r w:rsidDel="00000000" w:rsidR="00000000" w:rsidRPr="00000000">
        <w:rPr>
          <w:rFonts w:ascii="Arial" w:cs="Arial" w:eastAsia="Arial" w:hAnsi="Arial"/>
          <w:b w:val="1"/>
          <w:bCs w:val="1"/>
          <w:color w:val="1c4670"/>
          <w:sz w:val="24"/>
          <w:szCs w:val="24"/>
          <w:rtl w:val="0"/>
        </w:rPr>
        <w:t xml:space="preserve">5. Any Other Business</w:t>
      </w:r>
      <w:r w:rsidDel="00000000" w:rsidR="00000000" w:rsidRPr="00000000">
        <w:rPr>
          <w:rtl w:val="0"/>
        </w:rPr>
      </w:r>
    </w:p>
    <w:p w:rsidR="00000000" w:rsidDel="00000000" w:rsidP="00000000" w:rsidRDefault="00000000" w:rsidRPr="00000000" w14:paraId="00000041">
      <w:pPr>
        <w:tabs>
          <w:tab w:val="left" w:leader="none" w:pos="2600"/>
        </w:tabs>
        <w:spacing w:after="200" w:lineRule="auto"/>
        <w:rPr/>
      </w:pPr>
      <w:r w:rsidDel="00000000" w:rsidR="00000000" w:rsidRPr="00000000">
        <w:rPr>
          <w:rFonts w:ascii="Arial" w:cs="Arial" w:eastAsia="Arial" w:hAnsi="Arial"/>
          <w:color w:val="888888"/>
          <w:sz w:val="21"/>
          <w:szCs w:val="21"/>
          <w:rtl w:val="0"/>
        </w:rPr>
        <w:t xml:space="preserve">____________________________________________________________</w:t>
      </w:r>
      <w:r w:rsidDel="00000000" w:rsidR="00000000" w:rsidRPr="00000000">
        <w:rPr>
          <w:rtl w:val="0"/>
        </w:rPr>
      </w:r>
    </w:p>
    <w:p w:rsidR="00000000" w:rsidDel="00000000" w:rsidP="00000000" w:rsidRDefault="00000000" w:rsidRPr="00000000" w14:paraId="00000042">
      <w:pPr>
        <w:tabs>
          <w:tab w:val="left" w:leader="none" w:pos="2600"/>
        </w:tabs>
        <w:spacing w:after="200" w:lineRule="auto"/>
        <w:rPr/>
      </w:pPr>
      <w:r w:rsidDel="00000000" w:rsidR="00000000" w:rsidRPr="00000000">
        <w:rPr>
          <w:rFonts w:ascii="Arial" w:cs="Arial" w:eastAsia="Arial" w:hAnsi="Arial"/>
          <w:color w:val="888888"/>
          <w:sz w:val="21"/>
          <w:szCs w:val="21"/>
          <w:rtl w:val="0"/>
        </w:rPr>
        <w:t xml:space="preserve">____________________________________________________________</w:t>
      </w:r>
      <w:r w:rsidDel="00000000" w:rsidR="00000000" w:rsidRPr="00000000">
        <w:rPr>
          <w:rtl w:val="0"/>
        </w:rPr>
      </w:r>
    </w:p>
    <w:p w:rsidR="00000000" w:rsidDel="00000000" w:rsidP="00000000" w:rsidRDefault="00000000" w:rsidRPr="00000000" w14:paraId="00000043">
      <w:pPr>
        <w:spacing w:after="120" w:lineRule="auto"/>
        <w:rPr/>
      </w:pPr>
      <w:r w:rsidDel="00000000" w:rsidR="00000000" w:rsidRPr="00000000">
        <w:rPr>
          <w:rtl w:val="0"/>
        </w:rPr>
      </w:r>
    </w:p>
    <w:p w:rsidR="00000000" w:rsidDel="00000000" w:rsidP="00000000" w:rsidRDefault="00000000" w:rsidRPr="00000000" w14:paraId="00000044">
      <w:pPr>
        <w:pStyle w:val="Heading2"/>
        <w:spacing w:after="120" w:before="260" w:lineRule="auto"/>
        <w:rPr/>
      </w:pPr>
      <w:r w:rsidDel="00000000" w:rsidR="00000000" w:rsidRPr="00000000">
        <w:rPr>
          <w:rFonts w:ascii="Arial" w:cs="Arial" w:eastAsia="Arial" w:hAnsi="Arial"/>
          <w:b w:val="1"/>
          <w:bCs w:val="1"/>
          <w:color w:val="1c4670"/>
          <w:sz w:val="24"/>
          <w:szCs w:val="24"/>
          <w:rtl w:val="0"/>
        </w:rPr>
        <w:t xml:space="preserve">6. Date of Next Meeting</w:t>
      </w:r>
      <w:r w:rsidDel="00000000" w:rsidR="00000000" w:rsidRPr="00000000">
        <w:rPr>
          <w:rtl w:val="0"/>
        </w:rPr>
      </w:r>
    </w:p>
    <w:p w:rsidR="00000000" w:rsidDel="00000000" w:rsidP="00000000" w:rsidRDefault="00000000" w:rsidRPr="00000000" w14:paraId="00000045">
      <w:pPr>
        <w:tabs>
          <w:tab w:val="left" w:leader="none" w:pos="2600"/>
        </w:tabs>
        <w:spacing w:after="200" w:lineRule="auto"/>
        <w:rPr/>
      </w:pPr>
      <w:r w:rsidDel="00000000" w:rsidR="00000000" w:rsidRPr="00000000">
        <w:rPr>
          <w:rFonts w:ascii="Arial" w:cs="Arial" w:eastAsia="Arial" w:hAnsi="Arial"/>
          <w:b w:val="1"/>
          <w:bCs w:val="1"/>
          <w:color w:val="1c4670"/>
          <w:sz w:val="21"/>
          <w:szCs w:val="21"/>
          <w:rtl w:val="0"/>
        </w:rPr>
        <w:t xml:space="preserve">Next meeting scheduled for:</w:t>
      </w:r>
      <w:r w:rsidDel="00000000" w:rsidR="00000000" w:rsidRPr="00000000">
        <w:rPr>
          <w:rFonts w:ascii="Arial" w:cs="Arial" w:eastAsia="Arial" w:hAnsi="Arial"/>
          <w:color w:val="888888"/>
          <w:sz w:val="21"/>
          <w:szCs w:val="21"/>
          <w:rtl w:val="0"/>
        </w:rPr>
        <w:t xml:space="preserve">________________________________________</w:t>
      </w:r>
      <w:r w:rsidDel="00000000" w:rsidR="00000000" w:rsidRPr="00000000">
        <w:rPr>
          <w:rtl w:val="0"/>
        </w:rPr>
      </w:r>
    </w:p>
    <w:p w:rsidR="00000000" w:rsidDel="00000000" w:rsidP="00000000" w:rsidRDefault="00000000" w:rsidRPr="00000000" w14:paraId="00000046">
      <w:pPr>
        <w:spacing w:after="160" w:lineRule="auto"/>
        <w:rPr/>
      </w:pPr>
      <w:r w:rsidDel="00000000" w:rsidR="00000000" w:rsidRPr="00000000">
        <w:rPr>
          <w:rtl w:val="0"/>
        </w:rPr>
      </w:r>
    </w:p>
    <w:p w:rsidR="00000000" w:rsidDel="00000000" w:rsidP="00000000" w:rsidRDefault="00000000" w:rsidRPr="00000000" w14:paraId="00000047">
      <w:pPr>
        <w:pStyle w:val="Heading2"/>
        <w:spacing w:after="120" w:before="260" w:lineRule="auto"/>
        <w:rPr/>
      </w:pPr>
      <w:r w:rsidDel="00000000" w:rsidR="00000000" w:rsidRPr="00000000">
        <w:rPr>
          <w:rFonts w:ascii="Arial" w:cs="Arial" w:eastAsia="Arial" w:hAnsi="Arial"/>
          <w:b w:val="1"/>
          <w:bCs w:val="1"/>
          <w:color w:val="1c4670"/>
          <w:sz w:val="24"/>
          <w:szCs w:val="24"/>
          <w:rtl w:val="0"/>
        </w:rPr>
        <w:t xml:space="preserve">7. Close of Meeting</w:t>
      </w:r>
      <w:r w:rsidDel="00000000" w:rsidR="00000000" w:rsidRPr="00000000">
        <w:rPr>
          <w:rtl w:val="0"/>
        </w:rPr>
      </w:r>
    </w:p>
    <w:p w:rsidR="00000000" w:rsidDel="00000000" w:rsidP="00000000" w:rsidRDefault="00000000" w:rsidRPr="00000000" w14:paraId="00000048">
      <w:pPr>
        <w:spacing w:after="140" w:line="276" w:lineRule="auto"/>
        <w:rPr/>
      </w:pPr>
      <w:r w:rsidDel="00000000" w:rsidR="00000000" w:rsidRPr="00000000">
        <w:rPr>
          <w:rFonts w:ascii="Arial" w:cs="Arial" w:eastAsia="Arial" w:hAnsi="Arial"/>
          <w:color w:val="222222"/>
          <w:sz w:val="21"/>
          <w:szCs w:val="21"/>
          <w:rtl w:val="0"/>
        </w:rPr>
        <w:t xml:space="preserve">There being no further business, the meeting was declared closed at ____________.</w:t>
      </w:r>
      <w:r w:rsidDel="00000000" w:rsidR="00000000" w:rsidRPr="00000000">
        <w:rPr>
          <w:rtl w:val="0"/>
        </w:rPr>
      </w:r>
    </w:p>
    <w:p w:rsidR="00000000" w:rsidDel="00000000" w:rsidP="00000000" w:rsidRDefault="00000000" w:rsidRPr="00000000" w14:paraId="00000049">
      <w:pPr>
        <w:spacing w:after="200" w:lineRule="auto"/>
        <w:rPr/>
      </w:pPr>
      <w:r w:rsidDel="00000000" w:rsidR="00000000" w:rsidRPr="00000000">
        <w:rPr>
          <w:rtl w:val="0"/>
        </w:rPr>
      </w:r>
    </w:p>
    <w:p w:rsidR="00000000" w:rsidDel="00000000" w:rsidP="00000000" w:rsidRDefault="00000000" w:rsidRPr="00000000" w14:paraId="0000004A">
      <w:pPr>
        <w:pStyle w:val="Heading2"/>
        <w:spacing w:after="120" w:before="260" w:lineRule="auto"/>
        <w:rPr/>
      </w:pPr>
      <w:r w:rsidDel="00000000" w:rsidR="00000000" w:rsidRPr="00000000">
        <w:rPr>
          <w:rFonts w:ascii="Arial" w:cs="Arial" w:eastAsia="Arial" w:hAnsi="Arial"/>
          <w:b w:val="1"/>
          <w:bCs w:val="1"/>
          <w:color w:val="1c4670"/>
          <w:sz w:val="24"/>
          <w:szCs w:val="24"/>
          <w:rtl w:val="0"/>
        </w:rPr>
        <w:t xml:space="preserve">Signed as an accurate record</w:t>
      </w:r>
      <w:r w:rsidDel="00000000" w:rsidR="00000000" w:rsidRPr="00000000">
        <w:rPr>
          <w:rtl w:val="0"/>
        </w:rPr>
      </w:r>
    </w:p>
    <w:p w:rsidR="00000000" w:rsidDel="00000000" w:rsidP="00000000" w:rsidRDefault="00000000" w:rsidRPr="00000000" w14:paraId="0000004B">
      <w:pPr>
        <w:spacing w:after="60" w:before="300" w:lineRule="auto"/>
        <w:rPr/>
      </w:pPr>
      <w:r w:rsidDel="00000000" w:rsidR="00000000" w:rsidRPr="00000000">
        <w:rPr>
          <w:rFonts w:ascii="Arial" w:cs="Arial" w:eastAsia="Arial" w:hAnsi="Arial"/>
          <w:sz w:val="21"/>
          <w:szCs w:val="21"/>
          <w:rtl w:val="0"/>
        </w:rPr>
        <w:t xml:space="preserve">Signature (Chairperson): ____________________________</w:t>
      </w:r>
      <w:r w:rsidDel="00000000" w:rsidR="00000000" w:rsidRPr="00000000">
        <w:rPr>
          <w:rtl w:val="0"/>
        </w:rPr>
      </w:r>
    </w:p>
    <w:p w:rsidR="00000000" w:rsidDel="00000000" w:rsidP="00000000" w:rsidRDefault="00000000" w:rsidRPr="00000000" w14:paraId="0000004C">
      <w:pPr>
        <w:spacing w:after="60" w:lineRule="auto"/>
        <w:rPr/>
      </w:pPr>
      <w:r w:rsidDel="00000000" w:rsidR="00000000" w:rsidRPr="00000000">
        <w:rPr>
          <w:rFonts w:ascii="Arial" w:cs="Arial" w:eastAsia="Arial" w:hAnsi="Arial"/>
          <w:sz w:val="21"/>
          <w:szCs w:val="21"/>
          <w:rtl w:val="0"/>
        </w:rPr>
        <w:t xml:space="preserve">Print Name: ____________________________</w:t>
      </w:r>
      <w:r w:rsidDel="00000000" w:rsidR="00000000" w:rsidRPr="00000000">
        <w:rPr>
          <w:rtl w:val="0"/>
        </w:rPr>
      </w:r>
    </w:p>
    <w:p w:rsidR="00000000" w:rsidDel="00000000" w:rsidP="00000000" w:rsidRDefault="00000000" w:rsidRPr="00000000" w14:paraId="0000004D">
      <w:pPr>
        <w:spacing w:after="300" w:lineRule="auto"/>
        <w:rPr/>
      </w:pPr>
      <w:r w:rsidDel="00000000" w:rsidR="00000000" w:rsidRPr="00000000">
        <w:rPr>
          <w:rFonts w:ascii="Arial" w:cs="Arial" w:eastAsia="Arial" w:hAnsi="Arial"/>
          <w:sz w:val="21"/>
          <w:szCs w:val="21"/>
          <w:rtl w:val="0"/>
        </w:rPr>
        <w:t xml:space="preserve">Date: ____________________________</w:t>
      </w:r>
      <w:r w:rsidDel="00000000" w:rsidR="00000000" w:rsidRPr="00000000">
        <w:rPr>
          <w:rtl w:val="0"/>
        </w:rPr>
      </w:r>
    </w:p>
    <w:tbl>
      <w:tblPr>
        <w:tblStyle w:val="Table4"/>
        <w:tblW w:w="9350.0" w:type="dxa"/>
        <w:jc w:val="left"/>
        <w:tblBorders>
          <w:top w:color="278ab0" w:space="0" w:sz="6" w:val="single"/>
          <w:left w:color="278ab0" w:space="0" w:sz="24" w:val="single"/>
          <w:bottom w:color="278ab0" w:space="0" w:sz="6" w:val="single"/>
          <w:right w:color="278ab0" w:space="0" w:sz="6" w:val="single"/>
          <w:insideH w:color="000000" w:space="0" w:sz="4" w:val="single"/>
          <w:insideV w:color="000000" w:space="0" w:sz="4" w:val="single"/>
        </w:tblBorders>
        <w:tblLayout w:type="fixed"/>
        <w:tblLook w:val="0000"/>
      </w:tblPr>
      <w:tblGrid>
        <w:gridCol w:w="9350"/>
        <w:tblGridChange w:id="0">
          <w:tblGrid>
            <w:gridCol w:w="9350"/>
          </w:tblGrid>
        </w:tblGridChange>
      </w:tblGrid>
      <w:tr>
        <w:trPr>
          <w:cantSplit w:val="0"/>
          <w:tblHeader w:val="0"/>
        </w:trPr>
        <w:tc>
          <w:tcPr>
            <w:shd w:fill="f2fbf7" w:val="clear"/>
            <w:tcMar>
              <w:top w:w="140.0" w:type="dxa"/>
              <w:left w:w="200.0" w:type="dxa"/>
              <w:bottom w:w="140.0" w:type="dxa"/>
              <w:right w:w="200.0" w:type="dxa"/>
            </w:tcMar>
          </w:tcPr>
          <w:p w:rsidR="00000000" w:rsidDel="00000000" w:rsidP="00000000" w:rsidRDefault="00000000" w:rsidRPr="00000000" w14:paraId="0000004E">
            <w:pPr>
              <w:spacing w:after="60" w:lineRule="auto"/>
              <w:rPr/>
            </w:pPr>
            <w:r w:rsidDel="00000000" w:rsidR="00000000" w:rsidRPr="00000000">
              <w:rPr>
                <w:rFonts w:ascii="Arial" w:cs="Arial" w:eastAsia="Arial" w:hAnsi="Arial"/>
                <w:b w:val="1"/>
                <w:bCs w:val="1"/>
                <w:color w:val="1c4670"/>
                <w:sz w:val="20"/>
                <w:szCs w:val="20"/>
                <w:rtl w:val="0"/>
              </w:rPr>
              <w:t xml:space="preserve">Keep this record on file, not with CRO</w:t>
            </w:r>
            <w:r w:rsidDel="00000000" w:rsidR="00000000" w:rsidRPr="00000000">
              <w:rPr>
                <w:rtl w:val="0"/>
              </w:rPr>
            </w:r>
          </w:p>
          <w:p w:rsidR="00000000" w:rsidDel="00000000" w:rsidP="00000000" w:rsidRDefault="00000000" w:rsidRPr="00000000" w14:paraId="0000004F">
            <w:pPr>
              <w:rPr/>
            </w:pPr>
            <w:r w:rsidDel="00000000" w:rsidR="00000000" w:rsidRPr="00000000">
              <w:rPr>
                <w:rFonts w:ascii="Arial" w:cs="Arial" w:eastAsia="Arial" w:hAnsi="Arial"/>
                <w:color w:val="333333"/>
                <w:sz w:val="20"/>
                <w:szCs w:val="20"/>
                <w:rtl w:val="0"/>
              </w:rPr>
              <w:t xml:space="preserve">Board minutes are an internal company record kept in your statutory registers or minute book — they are not filed with the CRO. They should, however, be readily available if requested by a director, auditor, or in the course of a Revenue or CRO enquiry.</w:t>
            </w:r>
            <w:r w:rsidDel="00000000" w:rsidR="00000000" w:rsidRPr="00000000">
              <w:rPr>
                <w:rtl w:val="0"/>
              </w:rPr>
            </w:r>
          </w:p>
        </w:tc>
      </w:tr>
    </w:tbl>
    <w:p w:rsidR="00000000" w:rsidDel="00000000" w:rsidP="00000000" w:rsidRDefault="00000000" w:rsidRPr="00000000" w14:paraId="00000050">
      <w:pPr>
        <w:spacing w:after="200" w:lineRule="auto"/>
        <w:rPr/>
      </w:pPr>
      <w:r w:rsidDel="00000000" w:rsidR="00000000" w:rsidRPr="00000000">
        <w:rPr>
          <w:rtl w:val="0"/>
        </w:rPr>
      </w:r>
    </w:p>
    <w:tbl>
      <w:tblPr>
        <w:tblStyle w:val="Table5"/>
        <w:tblW w:w="9350.0" w:type="dxa"/>
        <w:jc w:val="left"/>
        <w:tblBorders>
          <w:top w:color="1c4670" w:space="0" w:sz="6" w:val="single"/>
          <w:left w:color="1c4670" w:space="0" w:sz="6" w:val="single"/>
          <w:bottom w:color="1c4670" w:space="0" w:sz="6" w:val="single"/>
          <w:right w:color="1c4670" w:space="0" w:sz="6" w:val="single"/>
          <w:insideH w:color="000000" w:space="0" w:sz="4" w:val="single"/>
          <w:insideV w:color="000000" w:space="0" w:sz="4" w:val="single"/>
        </w:tblBorders>
        <w:tblLayout w:type="fixed"/>
        <w:tblLook w:val="0000"/>
      </w:tblPr>
      <w:tblGrid>
        <w:gridCol w:w="9350"/>
        <w:tblGridChange w:id="0">
          <w:tblGrid>
            <w:gridCol w:w="9350"/>
          </w:tblGrid>
        </w:tblGridChange>
      </w:tblGrid>
      <w:tr>
        <w:trPr>
          <w:cantSplit w:val="0"/>
          <w:tblHeader w:val="0"/>
        </w:trPr>
        <w:tc>
          <w:tcPr>
            <w:shd w:fill="1c4670" w:val="clear"/>
            <w:tcMar>
              <w:top w:w="220.0" w:type="dxa"/>
              <w:left w:w="260.0" w:type="dxa"/>
              <w:bottom w:w="220.0" w:type="dxa"/>
              <w:right w:w="260.0" w:type="dxa"/>
            </w:tcMar>
          </w:tcPr>
          <w:p w:rsidR="00000000" w:rsidDel="00000000" w:rsidP="00000000" w:rsidRDefault="00000000" w:rsidRPr="00000000" w14:paraId="00000051">
            <w:pPr>
              <w:spacing w:after="80" w:lineRule="auto"/>
              <w:rPr/>
            </w:pPr>
            <w:r w:rsidDel="00000000" w:rsidR="00000000" w:rsidRPr="00000000">
              <w:rPr>
                <w:rFonts w:ascii="Arial" w:cs="Arial" w:eastAsia="Arial" w:hAnsi="Arial"/>
                <w:b w:val="1"/>
                <w:bCs w:val="1"/>
                <w:color w:val="ffffff"/>
                <w:sz w:val="24"/>
                <w:szCs w:val="24"/>
                <w:rtl w:val="0"/>
              </w:rPr>
              <w:t xml:space="preserve">Want your board decisions properly documented, every time?</w:t>
            </w:r>
            <w:r w:rsidDel="00000000" w:rsidR="00000000" w:rsidRPr="00000000">
              <w:rPr>
                <w:rtl w:val="0"/>
              </w:rPr>
            </w:r>
          </w:p>
          <w:p w:rsidR="00000000" w:rsidDel="00000000" w:rsidP="00000000" w:rsidRDefault="00000000" w:rsidRPr="00000000" w14:paraId="00000052">
            <w:pPr>
              <w:spacing w:after="140" w:lineRule="auto"/>
              <w:rPr/>
            </w:pPr>
            <w:r w:rsidDel="00000000" w:rsidR="00000000" w:rsidRPr="00000000">
              <w:rPr>
                <w:rFonts w:ascii="Arial" w:cs="Arial" w:eastAsia="Arial" w:hAnsi="Arial"/>
                <w:color w:val="e8eef3"/>
                <w:sz w:val="20"/>
                <w:szCs w:val="20"/>
                <w:rtl w:val="0"/>
              </w:rPr>
              <w:t xml:space="preserve">Forti Ltd. handles company secretarial and compliance support for Irish SMEs — including minute-taking, statutory registers and CRO filings — so nothing falls through the cracks. Get in touch for a chat about your company’s governance.</w:t>
            </w:r>
            <w:r w:rsidDel="00000000" w:rsidR="00000000" w:rsidRPr="00000000">
              <w:rPr>
                <w:rtl w:val="0"/>
              </w:rPr>
            </w:r>
          </w:p>
          <w:p w:rsidR="00000000" w:rsidDel="00000000" w:rsidP="00000000" w:rsidRDefault="00000000" w:rsidRPr="00000000" w14:paraId="00000053">
            <w:pPr>
              <w:rPr/>
            </w:pPr>
            <w:r w:rsidDel="00000000" w:rsidR="00000000" w:rsidRPr="00000000">
              <w:rPr>
                <w:rFonts w:ascii="Arial" w:cs="Arial" w:eastAsia="Arial" w:hAnsi="Arial"/>
                <w:b w:val="1"/>
                <w:bCs w:val="1"/>
                <w:color w:val="1dc690"/>
                <w:sz w:val="20"/>
                <w:szCs w:val="20"/>
                <w:rtl w:val="0"/>
              </w:rPr>
              <w:t xml:space="preserve">info@forti.ie   |   01-9065862   |   www.forti.ie</w:t>
            </w:r>
            <w:r w:rsidDel="00000000" w:rsidR="00000000" w:rsidRPr="00000000">
              <w:rPr>
                <w:rtl w:val="0"/>
              </w:rPr>
            </w:r>
          </w:p>
        </w:tc>
      </w:tr>
    </w:tbl>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sectPr>
      <w:headerReference r:id="rId8" w:type="default"/>
      <w:footerReference r:id="rId9" w:type="default"/>
      <w:type w:val="nextPage"/>
      <w:pgSz w:h="16838" w:w="11906" w:orient="portrait"/>
      <w:pgMar w:bottom="1000" w:top="1000" w:left="900" w:right="900" w:header="708"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6">
    <w:pPr>
      <w:pBdr>
        <w:top w:color="1c4670" w:space="6" w:sz="6" w:val="single"/>
      </w:pBdr>
      <w:tabs>
        <w:tab w:val="right" w:leader="none" w:pos="9026"/>
      </w:tabs>
      <w:rPr/>
    </w:pPr>
    <w:r w:rsidDel="00000000" w:rsidR="00000000" w:rsidRPr="00000000">
      <w:rPr>
        <w:rFonts w:ascii="Arial" w:cs="Arial" w:eastAsia="Arial" w:hAnsi="Arial"/>
        <w:color w:val="4a4a4a"/>
        <w:sz w:val="14"/>
        <w:szCs w:val="14"/>
        <w:rtl w:val="0"/>
      </w:rPr>
      <w:t xml:space="preserve">Forti Ltd.  |  Office 106, Nesta Business Centre, 4-5 Burton Hall Road, Sandyford, Dublin 18  |  www.forti.iePage </w:t>
    </w: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5">
    <w:pPr>
      <w:pBdr>
        <w:bottom w:color="1dc690" w:space="8" w:sz="12" w:val="single"/>
      </w:pBdr>
      <w:jc w:val="right"/>
      <w:rPr/>
    </w:pPr>
    <w:r w:rsidDel="00000000" w:rsidR="00000000" w:rsidRPr="00000000">
      <w:rPr/>
      <w:drawing>
        <wp:inline distB="0" distT="0" distL="0" distR="0">
          <wp:extent cx="1238250" cy="438150"/>
          <wp:effectExtent b="0" l="0" r="0" t="0"/>
          <wp:docPr id="2"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238250" cy="43815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jCi8ainsbfWF/UVHRdnNDzqkAdw==">CgMxLjA4AHIhMU1pR2MxT3NpdHRCQllkVUtsSWpZLWk4ZlVyV3kwYmFu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